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5EEB4" w14:textId="77777777" w:rsidR="002935F5" w:rsidRDefault="002935F5" w:rsidP="002935F5">
      <w:pPr>
        <w:pStyle w:val="Title"/>
      </w:pPr>
      <w:r w:rsidRPr="000B3D95">
        <w:t xml:space="preserve">University of Guelph </w:t>
      </w:r>
    </w:p>
    <w:p w14:paraId="394350E0" w14:textId="77777777" w:rsidR="002935F5" w:rsidRPr="000B3D95" w:rsidRDefault="002935F5" w:rsidP="002935F5">
      <w:pPr>
        <w:pStyle w:val="Title"/>
      </w:pPr>
      <w:r w:rsidRPr="000B3D95">
        <w:t>Research Ethics Board (REB)</w:t>
      </w:r>
    </w:p>
    <w:p w14:paraId="668260EA" w14:textId="3009F84A" w:rsidR="002935F5" w:rsidRPr="000B3D95" w:rsidRDefault="000D211F" w:rsidP="002935F5">
      <w:pPr>
        <w:pStyle w:val="Title"/>
        <w:tabs>
          <w:tab w:val="left" w:pos="10080"/>
        </w:tabs>
      </w:pPr>
      <w:r>
        <w:t xml:space="preserve">Supplement </w:t>
      </w:r>
      <w:r w:rsidR="00BB3FC1">
        <w:t>I</w:t>
      </w:r>
      <w:r w:rsidR="00FE4822">
        <w:t>V</w:t>
      </w:r>
      <w:r>
        <w:t xml:space="preserve">: </w:t>
      </w:r>
      <w:r w:rsidR="00FE4822">
        <w:t>Biological Specimens</w:t>
      </w:r>
    </w:p>
    <w:p w14:paraId="32CCCC0C" w14:textId="26430810" w:rsidR="002935F5" w:rsidRPr="009E315B" w:rsidRDefault="002935F5" w:rsidP="009E315B">
      <w:pPr>
        <w:pStyle w:val="Heading1"/>
      </w:pPr>
      <w:r w:rsidRPr="009E315B">
        <w:t>DIRECTIONS</w:t>
      </w:r>
    </w:p>
    <w:p w14:paraId="63AFA480" w14:textId="2154B90B" w:rsidR="002935F5" w:rsidRPr="009E315B" w:rsidRDefault="002935F5" w:rsidP="009E315B">
      <w:pPr>
        <w:pStyle w:val="Heading2"/>
        <w:rPr>
          <w:bCs/>
          <w:smallCaps/>
          <w:color w:val="ED7D31" w:themeColor="accent2"/>
          <w:spacing w:val="5"/>
          <w:sz w:val="28"/>
          <w:u w:val="single"/>
        </w:rPr>
      </w:pPr>
      <w:r w:rsidRPr="003A064E">
        <w:rPr>
          <w:rStyle w:val="Heading2Char"/>
        </w:rPr>
        <w:t>How to submit</w:t>
      </w:r>
      <w:r w:rsidR="009E315B">
        <w:t>:</w:t>
      </w:r>
    </w:p>
    <w:p w14:paraId="2F8252EF" w14:textId="6ECBEECD" w:rsidR="004D57A6" w:rsidRDefault="000D211F" w:rsidP="00127BFE">
      <w:pPr>
        <w:pStyle w:val="ListParagraph"/>
        <w:numPr>
          <w:ilvl w:val="0"/>
          <w:numId w:val="1"/>
        </w:numPr>
      </w:pPr>
      <w:r>
        <w:t xml:space="preserve">This document </w:t>
      </w:r>
      <w:r w:rsidR="00127BFE">
        <w:t>should</w:t>
      </w:r>
      <w:r>
        <w:t xml:space="preserve"> be submitted as a supplement to the main REB Application form</w:t>
      </w:r>
    </w:p>
    <w:p w14:paraId="1C716E59" w14:textId="5F985E37" w:rsidR="002935F5" w:rsidRPr="009E315B" w:rsidRDefault="002935F5" w:rsidP="009E315B">
      <w:pPr>
        <w:pStyle w:val="ListParagraph"/>
        <w:numPr>
          <w:ilvl w:val="0"/>
          <w:numId w:val="1"/>
        </w:numPr>
      </w:pPr>
      <w:r w:rsidRPr="0096384C">
        <w:t>Email the completed form</w:t>
      </w:r>
      <w:r w:rsidR="00127BFE">
        <w:t xml:space="preserve"> </w:t>
      </w:r>
      <w:r w:rsidR="009E315B">
        <w:t>as</w:t>
      </w:r>
      <w:r w:rsidR="000D211F">
        <w:t xml:space="preserve"> a Word document along with the rest of the submission package</w:t>
      </w:r>
      <w:r w:rsidR="008710F9">
        <w:t xml:space="preserve"> to</w:t>
      </w:r>
      <w:r w:rsidR="008710F9" w:rsidRPr="0096384C">
        <w:t xml:space="preserve"> </w:t>
      </w:r>
      <w:hyperlink r:id="rId7" w:history="1">
        <w:r w:rsidR="008710F9" w:rsidRPr="003A064E">
          <w:rPr>
            <w:rStyle w:val="Hyperlink"/>
            <w:rFonts w:eastAsia="Arial" w:cs="Arial"/>
            <w:szCs w:val="24"/>
          </w:rPr>
          <w:t>reb@uoguelph.ca</w:t>
        </w:r>
      </w:hyperlink>
      <w:r w:rsidR="000D211F">
        <w:t>.</w:t>
      </w:r>
    </w:p>
    <w:p w14:paraId="46A30E92" w14:textId="77777777" w:rsidR="002935F5" w:rsidRDefault="002935F5" w:rsidP="002935F5">
      <w:pPr>
        <w:pStyle w:val="Heading2"/>
        <w:rPr>
          <w:rFonts w:eastAsia="Arial"/>
        </w:rPr>
      </w:pPr>
      <w:r w:rsidRPr="003A064E">
        <w:rPr>
          <w:rStyle w:val="Heading2Char"/>
        </w:rPr>
        <w:t>How to answer questions</w:t>
      </w:r>
      <w:r>
        <w:rPr>
          <w:rFonts w:eastAsia="Arial"/>
        </w:rPr>
        <w:t>:</w:t>
      </w:r>
    </w:p>
    <w:p w14:paraId="7872C064" w14:textId="3E994D6C" w:rsidR="002935F5" w:rsidRPr="001710E2" w:rsidRDefault="002935F5" w:rsidP="008312BA">
      <w:pPr>
        <w:pStyle w:val="ListParagraph"/>
        <w:numPr>
          <w:ilvl w:val="0"/>
          <w:numId w:val="2"/>
        </w:numPr>
      </w:pPr>
      <w:r w:rsidRPr="003A064E">
        <w:rPr>
          <w:rFonts w:eastAsia="Arial" w:cs="Arial"/>
          <w:szCs w:val="24"/>
        </w:rPr>
        <w:t xml:space="preserve">The questions asked are </w:t>
      </w:r>
      <w:r w:rsidRPr="008312BA">
        <w:rPr>
          <w:rFonts w:eastAsia="Arial" w:cs="Arial"/>
          <w:szCs w:val="24"/>
        </w:rPr>
        <w:t xml:space="preserve">drawn from the </w:t>
      </w:r>
      <w:r w:rsidR="009E315B">
        <w:rPr>
          <w:rFonts w:eastAsia="Arial" w:cs="Arial"/>
          <w:szCs w:val="24"/>
        </w:rPr>
        <w:t>Tri-Council Policy Statement: Ethical Conduct of Research Involving Humans, 2</w:t>
      </w:r>
      <w:r w:rsidR="009E315B" w:rsidRPr="003911E2">
        <w:rPr>
          <w:rFonts w:eastAsia="Arial" w:cs="Arial"/>
          <w:szCs w:val="24"/>
          <w:vertAlign w:val="superscript"/>
        </w:rPr>
        <w:t>nd</w:t>
      </w:r>
      <w:r w:rsidR="009E315B">
        <w:rPr>
          <w:rFonts w:eastAsia="Arial" w:cs="Arial"/>
          <w:szCs w:val="24"/>
        </w:rPr>
        <w:t xml:space="preserve"> Edition (</w:t>
      </w:r>
      <w:hyperlink r:id="rId8" w:history="1">
        <w:r w:rsidR="008710F9" w:rsidRPr="009D40CB">
          <w:rPr>
            <w:rStyle w:val="Hyperlink"/>
            <w:rFonts w:eastAsia="Arial" w:cs="Arial"/>
            <w:szCs w:val="24"/>
          </w:rPr>
          <w:t>TCPS2</w:t>
        </w:r>
      </w:hyperlink>
      <w:r w:rsidR="009E315B">
        <w:rPr>
          <w:rFonts w:eastAsia="Arial" w:cs="Arial"/>
          <w:szCs w:val="24"/>
        </w:rPr>
        <w:t>)</w:t>
      </w:r>
    </w:p>
    <w:p w14:paraId="437EEB21" w14:textId="6809FD10" w:rsidR="002935F5" w:rsidRDefault="002935F5" w:rsidP="00457AAB">
      <w:pPr>
        <w:pStyle w:val="ListParagraph"/>
        <w:numPr>
          <w:ilvl w:val="0"/>
          <w:numId w:val="2"/>
        </w:numPr>
        <w:rPr>
          <w:rFonts w:eastAsia="Arial" w:cs="Arial"/>
          <w:szCs w:val="24"/>
        </w:rPr>
      </w:pPr>
      <w:r w:rsidRPr="003A064E">
        <w:rPr>
          <w:rFonts w:cs="Arial"/>
          <w:szCs w:val="24"/>
        </w:rPr>
        <w:t xml:space="preserve">Not all questions will apply to your research. Feel free to choose the </w:t>
      </w:r>
      <w:proofErr w:type="gramStart"/>
      <w:r w:rsidRPr="003A064E">
        <w:rPr>
          <w:rFonts w:cs="Arial"/>
          <w:szCs w:val="24"/>
        </w:rPr>
        <w:t>n/a</w:t>
      </w:r>
      <w:proofErr w:type="gramEnd"/>
      <w:r w:rsidRPr="003A064E">
        <w:rPr>
          <w:rFonts w:cs="Arial"/>
          <w:szCs w:val="24"/>
        </w:rPr>
        <w:t xml:space="preserve"> option, or explain in a</w:t>
      </w:r>
      <w:r w:rsidRPr="003A064E">
        <w:rPr>
          <w:rFonts w:cs="Arial"/>
          <w:spacing w:val="1"/>
          <w:szCs w:val="24"/>
        </w:rPr>
        <w:t xml:space="preserve"> </w:t>
      </w:r>
      <w:r w:rsidRPr="003A064E">
        <w:rPr>
          <w:rFonts w:cs="Arial"/>
          <w:szCs w:val="24"/>
        </w:rPr>
        <w:t>te</w:t>
      </w:r>
      <w:r w:rsidRPr="003A064E">
        <w:rPr>
          <w:rFonts w:cs="Arial"/>
          <w:spacing w:val="-1"/>
          <w:szCs w:val="24"/>
        </w:rPr>
        <w:t>x</w:t>
      </w:r>
      <w:r w:rsidRPr="003A064E">
        <w:rPr>
          <w:rFonts w:cs="Arial"/>
          <w:szCs w:val="24"/>
        </w:rPr>
        <w:t>t</w:t>
      </w:r>
      <w:r w:rsidRPr="003A064E">
        <w:rPr>
          <w:rFonts w:cs="Arial"/>
          <w:spacing w:val="1"/>
          <w:szCs w:val="24"/>
        </w:rPr>
        <w:t xml:space="preserve"> </w:t>
      </w:r>
      <w:r w:rsidRPr="003A064E">
        <w:rPr>
          <w:rFonts w:cs="Arial"/>
          <w:szCs w:val="24"/>
        </w:rPr>
        <w:t>bo</w:t>
      </w:r>
      <w:r w:rsidRPr="003A064E">
        <w:rPr>
          <w:rFonts w:cs="Arial"/>
          <w:spacing w:val="-1"/>
          <w:szCs w:val="24"/>
        </w:rPr>
        <w:t>x</w:t>
      </w:r>
      <w:r w:rsidRPr="003A064E">
        <w:rPr>
          <w:rFonts w:cs="Arial"/>
          <w:szCs w:val="24"/>
        </w:rPr>
        <w:t>. Do not leave questions unanswered</w:t>
      </w:r>
      <w:r w:rsidRPr="00457AAB">
        <w:rPr>
          <w:rFonts w:eastAsia="Arial" w:cs="Arial"/>
          <w:szCs w:val="24"/>
        </w:rPr>
        <w:t>.</w:t>
      </w:r>
    </w:p>
    <w:p w14:paraId="4244779A" w14:textId="0C93AD32" w:rsidR="008710F9" w:rsidRPr="008710F9" w:rsidRDefault="008710F9" w:rsidP="008710F9">
      <w:pPr>
        <w:pStyle w:val="ListParagraph"/>
        <w:numPr>
          <w:ilvl w:val="0"/>
          <w:numId w:val="2"/>
        </w:numPr>
        <w:ind w:left="714" w:hanging="357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Full functionality of the form will not be available if you edit in Word Online (browser editing on Office 365). Instead, download a copy to your computer and edit in Word.</w:t>
      </w:r>
    </w:p>
    <w:p w14:paraId="770F1BFD" w14:textId="088D8295" w:rsidR="002935F5" w:rsidRDefault="002935F5" w:rsidP="002935F5">
      <w:pPr>
        <w:pStyle w:val="ListParagraph"/>
        <w:numPr>
          <w:ilvl w:val="0"/>
          <w:numId w:val="2"/>
        </w:numPr>
        <w:rPr>
          <w:rFonts w:eastAsia="Arial" w:cs="Arial"/>
          <w:szCs w:val="24"/>
        </w:rPr>
      </w:pPr>
      <w:r w:rsidRPr="003A064E">
        <w:rPr>
          <w:rFonts w:eastAsia="Arial" w:cs="Arial"/>
          <w:szCs w:val="24"/>
        </w:rPr>
        <w:t xml:space="preserve">This form is ‘unlocked’ to allow the ‘cut and paste’ function and the ‘track changes’ function to be used. You can use </w:t>
      </w:r>
      <w:r w:rsidR="008710F9">
        <w:rPr>
          <w:rFonts w:eastAsia="Arial" w:cs="Arial"/>
          <w:szCs w:val="24"/>
        </w:rPr>
        <w:t>CTRL +</w:t>
      </w:r>
      <w:r w:rsidRPr="003A064E">
        <w:rPr>
          <w:rFonts w:eastAsia="Arial" w:cs="Arial"/>
          <w:szCs w:val="24"/>
        </w:rPr>
        <w:t xml:space="preserve"> F to navigate the form</w:t>
      </w:r>
      <w:r w:rsidR="00CC7B47">
        <w:rPr>
          <w:rFonts w:eastAsia="Arial" w:cs="Arial"/>
          <w:szCs w:val="24"/>
        </w:rPr>
        <w:t xml:space="preserve"> or go to ‘View’ and choose “Show Navigation Pane”</w:t>
      </w:r>
      <w:r w:rsidRPr="003A064E">
        <w:rPr>
          <w:rFonts w:eastAsia="Arial" w:cs="Arial"/>
          <w:szCs w:val="24"/>
        </w:rPr>
        <w:t xml:space="preserve">. Please do not delete questions you think do not apply – just choose </w:t>
      </w:r>
      <w:proofErr w:type="gramStart"/>
      <w:r w:rsidRPr="003A064E">
        <w:rPr>
          <w:rFonts w:eastAsia="Arial" w:cs="Arial"/>
          <w:szCs w:val="24"/>
        </w:rPr>
        <w:t>n/a</w:t>
      </w:r>
      <w:proofErr w:type="gramEnd"/>
      <w:r w:rsidRPr="003A064E">
        <w:rPr>
          <w:rFonts w:eastAsia="Arial" w:cs="Arial"/>
          <w:szCs w:val="24"/>
        </w:rPr>
        <w:t xml:space="preserve">. </w:t>
      </w:r>
    </w:p>
    <w:p w14:paraId="44C52FCA" w14:textId="313ACC6F" w:rsidR="00040602" w:rsidRDefault="00330014" w:rsidP="00CC7B47">
      <w:pPr>
        <w:pStyle w:val="Heading1"/>
        <w:rPr>
          <w:rFonts w:eastAsia="Arial"/>
        </w:rPr>
      </w:pPr>
      <w:r>
        <w:rPr>
          <w:rFonts w:eastAsia="Arial"/>
        </w:rPr>
        <w:br w:type="page"/>
      </w:r>
      <w:r w:rsidR="009E315B">
        <w:rPr>
          <w:rFonts w:eastAsia="Arial"/>
        </w:rPr>
        <w:lastRenderedPageBreak/>
        <w:t>SECTION</w:t>
      </w:r>
      <w:r w:rsidR="00040602">
        <w:rPr>
          <w:rFonts w:eastAsia="Arial"/>
        </w:rPr>
        <w:t xml:space="preserve"> A: SAMPLE COLLECTION</w:t>
      </w:r>
    </w:p>
    <w:p w14:paraId="6873E917" w14:textId="77777777" w:rsidR="009E315B" w:rsidRDefault="0014763F" w:rsidP="009E315B">
      <w:pPr>
        <w:pStyle w:val="Heading2"/>
        <w:rPr>
          <w:lang w:val="en-CA"/>
        </w:rPr>
      </w:pPr>
      <w:r>
        <w:rPr>
          <w:rFonts w:eastAsia="Arial" w:cs="Arial"/>
          <w:szCs w:val="24"/>
        </w:rPr>
        <w:t>IV</w:t>
      </w:r>
      <w:r w:rsidR="00DC7545">
        <w:rPr>
          <w:lang w:val="en-CA"/>
        </w:rPr>
        <w:t>.</w:t>
      </w:r>
      <w:r w:rsidR="00040602">
        <w:rPr>
          <w:lang w:val="en-CA"/>
        </w:rPr>
        <w:t>A.</w:t>
      </w:r>
      <w:r w:rsidR="00DC7545">
        <w:rPr>
          <w:lang w:val="en-CA"/>
        </w:rPr>
        <w:t>1</w:t>
      </w:r>
    </w:p>
    <w:p w14:paraId="44F78700" w14:textId="41C1FE88" w:rsidR="00127BFE" w:rsidRDefault="0014763F" w:rsidP="009E315B">
      <w:pPr>
        <w:keepNext/>
        <w:keepLines/>
      </w:pPr>
      <w:r>
        <w:rPr>
          <w:shd w:val="clear" w:color="auto" w:fill="FFFFFF"/>
        </w:rPr>
        <w:t>Are you obtaining human biological samples from another researcher or biobank?</w:t>
      </w:r>
    </w:p>
    <w:p w14:paraId="390610B0" w14:textId="3808DEFE" w:rsidR="0014763F" w:rsidRPr="00887439" w:rsidRDefault="00383DE0" w:rsidP="009E315B">
      <w:pPr>
        <w:keepNext/>
        <w:keepLines/>
      </w:pPr>
      <w:r>
        <w:rPr>
          <w:rFonts w:cs="Arial"/>
          <w:szCs w:val="24"/>
        </w:rPr>
        <w:fldChar w:fldCharType="begin">
          <w:ffData>
            <w:name w:val="chkIVA1no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kIVA1no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0"/>
      <w:r w:rsidR="0014763F">
        <w:rPr>
          <w:rFonts w:cs="Arial"/>
          <w:szCs w:val="24"/>
        </w:rPr>
        <w:t xml:space="preserve"> No</w:t>
      </w:r>
    </w:p>
    <w:p w14:paraId="38BAF339" w14:textId="37D23E16" w:rsidR="0014763F" w:rsidRDefault="00383DE0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A1yes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kIVA1yes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"/>
      <w:r w:rsidR="0014763F">
        <w:rPr>
          <w:rFonts w:cs="Arial"/>
          <w:szCs w:val="24"/>
        </w:rPr>
        <w:t xml:space="preserve"> Yes </w:t>
      </w:r>
    </w:p>
    <w:p w14:paraId="12ABC5AC" w14:textId="77777777" w:rsidR="009E315B" w:rsidRDefault="0014763F" w:rsidP="009E315B">
      <w:pPr>
        <w:pStyle w:val="Heading3"/>
      </w:pPr>
      <w:r>
        <w:t>IV.</w:t>
      </w:r>
      <w:r w:rsidR="00040602">
        <w:t>A.</w:t>
      </w:r>
      <w:r w:rsidR="009E315B">
        <w:t>1.1</w:t>
      </w:r>
    </w:p>
    <w:p w14:paraId="3D3A7C59" w14:textId="62CB1633" w:rsidR="00E36EFA" w:rsidRDefault="0014763F" w:rsidP="009E315B">
      <w:pPr>
        <w:keepNext/>
        <w:keepLines/>
        <w:rPr>
          <w:shd w:val="clear" w:color="auto" w:fill="FFFFFF"/>
        </w:rPr>
      </w:pPr>
      <w:r>
        <w:t xml:space="preserve">If yes, </w:t>
      </w:r>
      <w:r>
        <w:rPr>
          <w:shd w:val="clear" w:color="auto" w:fill="FFFFFF"/>
        </w:rPr>
        <w:t>i</w:t>
      </w:r>
      <w:r w:rsidRPr="0014763F">
        <w:rPr>
          <w:shd w:val="clear" w:color="auto" w:fill="FFFFFF"/>
        </w:rPr>
        <w:t>s there a material transfer agreement (MTA) involving human material for this study?</w:t>
      </w:r>
    </w:p>
    <w:p w14:paraId="1D9B332B" w14:textId="24974E16" w:rsidR="0014763F" w:rsidRPr="00887439" w:rsidRDefault="00383DE0" w:rsidP="009E315B">
      <w:pPr>
        <w:keepNext/>
        <w:keepLines/>
      </w:pPr>
      <w:r>
        <w:rPr>
          <w:rFonts w:cs="Arial"/>
          <w:szCs w:val="24"/>
        </w:rPr>
        <w:fldChar w:fldCharType="begin">
          <w:ffData>
            <w:name w:val="chkIVA1_1no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kIVA1_1no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2"/>
      <w:r w:rsidR="0014763F">
        <w:rPr>
          <w:rFonts w:cs="Arial"/>
          <w:szCs w:val="24"/>
        </w:rPr>
        <w:t xml:space="preserve"> No</w:t>
      </w:r>
    </w:p>
    <w:p w14:paraId="6606C4F9" w14:textId="7363D4A8" w:rsidR="0014763F" w:rsidRDefault="00383DE0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A1_1yes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kIVA1_1yes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3"/>
      <w:r w:rsidR="0014763F">
        <w:rPr>
          <w:rFonts w:cs="Arial"/>
          <w:szCs w:val="24"/>
        </w:rPr>
        <w:t xml:space="preserve"> Yes </w:t>
      </w:r>
    </w:p>
    <w:p w14:paraId="7E235A3B" w14:textId="642DA0D1" w:rsidR="0014763F" w:rsidRDefault="0014763F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t>If yes, please include a copy with your submission.</w:t>
      </w:r>
    </w:p>
    <w:p w14:paraId="4480F6B7" w14:textId="77777777" w:rsidR="009E315B" w:rsidRDefault="0014763F" w:rsidP="009E315B">
      <w:pPr>
        <w:pStyle w:val="Heading2"/>
      </w:pPr>
      <w:r>
        <w:rPr>
          <w:rFonts w:eastAsia="Arial" w:cs="Arial"/>
        </w:rPr>
        <w:t>IV</w:t>
      </w:r>
      <w:r w:rsidR="00127BFE">
        <w:rPr>
          <w:lang w:val="en-CA"/>
        </w:rPr>
        <w:t>.</w:t>
      </w:r>
      <w:r w:rsidR="00040602">
        <w:rPr>
          <w:lang w:val="en-CA"/>
        </w:rPr>
        <w:t>A.</w:t>
      </w:r>
      <w:r w:rsidR="00127BFE">
        <w:rPr>
          <w:lang w:val="en-CA"/>
        </w:rPr>
        <w:t>2</w:t>
      </w:r>
    </w:p>
    <w:p w14:paraId="72A332D7" w14:textId="22859171" w:rsidR="0014763F" w:rsidRDefault="0014763F" w:rsidP="009E315B">
      <w:pPr>
        <w:keepNext/>
        <w:keepLines/>
      </w:pPr>
      <w:r w:rsidRPr="0014763F">
        <w:t>Describe the sample you will be using</w:t>
      </w:r>
    </w:p>
    <w:p w14:paraId="6240DE5D" w14:textId="19E9AF2B" w:rsidR="0014763F" w:rsidRPr="00887439" w:rsidRDefault="00383DE0" w:rsidP="009E315B">
      <w:pPr>
        <w:keepNext/>
        <w:keepLines/>
      </w:pPr>
      <w:r>
        <w:rPr>
          <w:rFonts w:cs="Arial"/>
          <w:szCs w:val="24"/>
        </w:rPr>
        <w:fldChar w:fldCharType="begin">
          <w:ffData>
            <w:name w:val="chkIVA2blood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kIVA2blood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4"/>
      <w:r w:rsidR="0014763F">
        <w:rPr>
          <w:rFonts w:cs="Arial"/>
          <w:szCs w:val="24"/>
        </w:rPr>
        <w:t xml:space="preserve"> Blood</w:t>
      </w:r>
    </w:p>
    <w:p w14:paraId="6D9F8E44" w14:textId="3BDC5E77" w:rsidR="0014763F" w:rsidRDefault="00383DE0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A2feces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kIVA2feces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5"/>
      <w:r w:rsidR="0014763F">
        <w:rPr>
          <w:rFonts w:cs="Arial"/>
          <w:szCs w:val="24"/>
        </w:rPr>
        <w:t xml:space="preserve"> </w:t>
      </w:r>
      <w:r w:rsidR="00040602">
        <w:rPr>
          <w:rFonts w:cs="Arial"/>
          <w:szCs w:val="24"/>
        </w:rPr>
        <w:t>Feces</w:t>
      </w:r>
      <w:r w:rsidR="0014763F">
        <w:rPr>
          <w:rFonts w:cs="Arial"/>
          <w:szCs w:val="24"/>
        </w:rPr>
        <w:t xml:space="preserve"> </w:t>
      </w:r>
    </w:p>
    <w:p w14:paraId="5493C0D9" w14:textId="55CECE64" w:rsidR="0014763F" w:rsidRPr="00887439" w:rsidRDefault="00383DE0" w:rsidP="009E315B">
      <w:pPr>
        <w:keepNext/>
        <w:keepLines/>
      </w:pPr>
      <w:r>
        <w:rPr>
          <w:rFonts w:cs="Arial"/>
          <w:szCs w:val="24"/>
        </w:rPr>
        <w:fldChar w:fldCharType="begin">
          <w:ffData>
            <w:name w:val="chkIVA2fat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kIVA2fat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6"/>
      <w:r w:rsidR="0014763F">
        <w:rPr>
          <w:rFonts w:cs="Arial"/>
          <w:szCs w:val="24"/>
        </w:rPr>
        <w:t xml:space="preserve"> Fat Tissue</w:t>
      </w:r>
    </w:p>
    <w:p w14:paraId="435A17ED" w14:textId="58F3368E" w:rsidR="0014763F" w:rsidRDefault="00383DE0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A2hair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kIVA2hair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7"/>
      <w:r w:rsidR="0014763F">
        <w:rPr>
          <w:rFonts w:cs="Arial"/>
          <w:szCs w:val="24"/>
        </w:rPr>
        <w:t xml:space="preserve"> Hair</w:t>
      </w:r>
    </w:p>
    <w:p w14:paraId="29B24354" w14:textId="381CC02F" w:rsidR="0014763F" w:rsidRPr="00887439" w:rsidRDefault="00383DE0" w:rsidP="009E315B">
      <w:pPr>
        <w:keepNext/>
        <w:keepLines/>
      </w:pPr>
      <w:r>
        <w:rPr>
          <w:rFonts w:cs="Arial"/>
          <w:szCs w:val="24"/>
        </w:rPr>
        <w:fldChar w:fldCharType="begin">
          <w:ffData>
            <w:name w:val="chkIVA2muscle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kIVA2muscle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8"/>
      <w:r w:rsidR="0014763F">
        <w:rPr>
          <w:rFonts w:cs="Arial"/>
          <w:szCs w:val="24"/>
        </w:rPr>
        <w:t xml:space="preserve"> Muscle Tissue</w:t>
      </w:r>
    </w:p>
    <w:p w14:paraId="36CDC1A9" w14:textId="6B55908B" w:rsidR="0014763F" w:rsidRDefault="00383DE0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A2nail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kIVA2nail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9"/>
      <w:r w:rsidR="0014763F">
        <w:rPr>
          <w:rFonts w:cs="Arial"/>
          <w:szCs w:val="24"/>
        </w:rPr>
        <w:t xml:space="preserve"> Nail Clippings </w:t>
      </w:r>
    </w:p>
    <w:p w14:paraId="6E10B524" w14:textId="5A5F9BB1" w:rsidR="0014763F" w:rsidRPr="00887439" w:rsidRDefault="00383DE0" w:rsidP="009E315B">
      <w:pPr>
        <w:keepNext/>
        <w:keepLines/>
      </w:pPr>
      <w:r>
        <w:rPr>
          <w:rFonts w:cs="Arial"/>
          <w:szCs w:val="24"/>
        </w:rPr>
        <w:fldChar w:fldCharType="begin">
          <w:ffData>
            <w:name w:val="chkIVA2saliva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kIVA2saliva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0"/>
      <w:r w:rsidR="0014763F">
        <w:rPr>
          <w:rFonts w:cs="Arial"/>
          <w:szCs w:val="24"/>
        </w:rPr>
        <w:t xml:space="preserve"> Saliva</w:t>
      </w:r>
    </w:p>
    <w:p w14:paraId="12020637" w14:textId="011F9E3E" w:rsidR="0014763F" w:rsidRDefault="00383DE0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A2sweat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kIVA2sweat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1"/>
      <w:r w:rsidR="0014763F">
        <w:rPr>
          <w:rFonts w:cs="Arial"/>
          <w:szCs w:val="24"/>
        </w:rPr>
        <w:t xml:space="preserve"> Sweat</w:t>
      </w:r>
    </w:p>
    <w:p w14:paraId="4A0662EC" w14:textId="53ACA95A" w:rsidR="0014763F" w:rsidRPr="00887439" w:rsidRDefault="00383DE0" w:rsidP="009E315B">
      <w:pPr>
        <w:keepNext/>
        <w:keepLines/>
      </w:pPr>
      <w:r>
        <w:rPr>
          <w:rFonts w:cs="Arial"/>
          <w:szCs w:val="24"/>
        </w:rPr>
        <w:fldChar w:fldCharType="begin">
          <w:ffData>
            <w:name w:val="chkIVA2urine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kIVA2urine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2"/>
      <w:r w:rsidR="0014763F">
        <w:rPr>
          <w:rFonts w:cs="Arial"/>
          <w:szCs w:val="24"/>
        </w:rPr>
        <w:t xml:space="preserve"> Urine</w:t>
      </w:r>
    </w:p>
    <w:p w14:paraId="720DCBCD" w14:textId="1D6F081F" w:rsidR="0014763F" w:rsidRDefault="00383DE0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A2other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kIVA2other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3"/>
      <w:r w:rsidR="0014763F">
        <w:rPr>
          <w:rFonts w:cs="Arial"/>
          <w:szCs w:val="24"/>
        </w:rPr>
        <w:t xml:space="preserve"> Other</w:t>
      </w:r>
    </w:p>
    <w:p w14:paraId="13AD6003" w14:textId="21D55AC3" w:rsidR="0014763F" w:rsidRDefault="0014763F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t>If other, please describe: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A.2 Textarea 1"/>
      </w:tblPr>
      <w:tblGrid>
        <w:gridCol w:w="10478"/>
      </w:tblGrid>
      <w:tr w:rsidR="009E315B" w14:paraId="5489C670" w14:textId="77777777" w:rsidTr="006F09FB">
        <w:trPr>
          <w:trHeight w:val="618"/>
        </w:trPr>
        <w:tc>
          <w:tcPr>
            <w:tcW w:w="10480" w:type="dxa"/>
          </w:tcPr>
          <w:p w14:paraId="7125DC85" w14:textId="18196663" w:rsidR="009E315B" w:rsidRDefault="009E315B" w:rsidP="009E315B">
            <w:pPr>
              <w:keepNext/>
              <w:keepLines/>
            </w:pPr>
          </w:p>
        </w:tc>
      </w:tr>
    </w:tbl>
    <w:p w14:paraId="40F0DECF" w14:textId="77777777" w:rsidR="009E315B" w:rsidRDefault="00127BFE" w:rsidP="009E315B">
      <w:pPr>
        <w:pStyle w:val="Heading2"/>
        <w:rPr>
          <w:lang w:val="en-CA"/>
        </w:rPr>
      </w:pPr>
      <w:r>
        <w:rPr>
          <w:rFonts w:eastAsia="Arial" w:cs="Arial"/>
          <w:szCs w:val="24"/>
        </w:rPr>
        <w:lastRenderedPageBreak/>
        <w:t>I</w:t>
      </w:r>
      <w:r w:rsidR="0014763F">
        <w:rPr>
          <w:lang w:val="en-CA"/>
        </w:rPr>
        <w:t>V</w:t>
      </w:r>
      <w:r>
        <w:rPr>
          <w:lang w:val="en-CA"/>
        </w:rPr>
        <w:t>.</w:t>
      </w:r>
      <w:r w:rsidR="00040602">
        <w:rPr>
          <w:lang w:val="en-CA"/>
        </w:rPr>
        <w:t>A.</w:t>
      </w:r>
      <w:r w:rsidR="009E315B">
        <w:rPr>
          <w:lang w:val="en-CA"/>
        </w:rPr>
        <w:t>3</w:t>
      </w:r>
    </w:p>
    <w:p w14:paraId="3DE69459" w14:textId="73A08E2D" w:rsidR="00127BFE" w:rsidRDefault="0014763F" w:rsidP="009E315B">
      <w:pPr>
        <w:keepNext/>
        <w:keepLines/>
      </w:pPr>
      <w:r w:rsidRPr="0014763F">
        <w:t>What will the sample be used for in this current project?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A.3 Textarea 1"/>
      </w:tblPr>
      <w:tblGrid>
        <w:gridCol w:w="10478"/>
      </w:tblGrid>
      <w:tr w:rsidR="009E315B" w14:paraId="0197DBC0" w14:textId="77777777" w:rsidTr="006F09FB">
        <w:trPr>
          <w:trHeight w:val="618"/>
        </w:trPr>
        <w:tc>
          <w:tcPr>
            <w:tcW w:w="10480" w:type="dxa"/>
          </w:tcPr>
          <w:p w14:paraId="2CEC5579" w14:textId="2179A827" w:rsidR="009E315B" w:rsidRDefault="009E315B" w:rsidP="009E315B">
            <w:pPr>
              <w:keepNext/>
              <w:keepLines/>
            </w:pPr>
          </w:p>
        </w:tc>
      </w:tr>
    </w:tbl>
    <w:p w14:paraId="2319DA63" w14:textId="77777777" w:rsidR="009E315B" w:rsidRDefault="00127BFE" w:rsidP="009E315B">
      <w:pPr>
        <w:pStyle w:val="Heading2"/>
      </w:pPr>
      <w:r>
        <w:rPr>
          <w:rFonts w:eastAsia="Arial" w:cs="Arial"/>
          <w:szCs w:val="24"/>
        </w:rPr>
        <w:t>I</w:t>
      </w:r>
      <w:r w:rsidR="0014763F">
        <w:rPr>
          <w:lang w:val="en-CA"/>
        </w:rPr>
        <w:t>V</w:t>
      </w:r>
      <w:r>
        <w:rPr>
          <w:lang w:val="en-CA"/>
        </w:rPr>
        <w:t>.</w:t>
      </w:r>
      <w:r w:rsidR="00040602">
        <w:rPr>
          <w:lang w:val="en-CA"/>
        </w:rPr>
        <w:t>A.</w:t>
      </w:r>
      <w:r>
        <w:rPr>
          <w:lang w:val="en-CA"/>
        </w:rPr>
        <w:t>4</w:t>
      </w:r>
    </w:p>
    <w:p w14:paraId="20782E68" w14:textId="31DBDD9C" w:rsidR="00127BFE" w:rsidRDefault="0014763F" w:rsidP="009E315B">
      <w:pPr>
        <w:keepNext/>
        <w:keepLines/>
      </w:pPr>
      <w:r w:rsidRPr="0014763F">
        <w:t>State the sample volume.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A.4 Textarea 1"/>
      </w:tblPr>
      <w:tblGrid>
        <w:gridCol w:w="10478"/>
      </w:tblGrid>
      <w:tr w:rsidR="009E315B" w14:paraId="609B9435" w14:textId="77777777" w:rsidTr="006F09FB">
        <w:trPr>
          <w:trHeight w:val="618"/>
        </w:trPr>
        <w:tc>
          <w:tcPr>
            <w:tcW w:w="10480" w:type="dxa"/>
          </w:tcPr>
          <w:p w14:paraId="646DBA93" w14:textId="53349EE2" w:rsidR="009E315B" w:rsidRDefault="009E315B" w:rsidP="009E315B">
            <w:pPr>
              <w:keepNext/>
              <w:keepLines/>
            </w:pPr>
          </w:p>
        </w:tc>
      </w:tr>
    </w:tbl>
    <w:p w14:paraId="3078C3BD" w14:textId="77777777" w:rsidR="009E315B" w:rsidRDefault="00127BFE" w:rsidP="009E315B">
      <w:pPr>
        <w:pStyle w:val="Heading2"/>
      </w:pPr>
      <w:r>
        <w:rPr>
          <w:rFonts w:eastAsia="Arial" w:cs="Arial"/>
          <w:szCs w:val="24"/>
        </w:rPr>
        <w:t>I</w:t>
      </w:r>
      <w:r w:rsidR="00AB56F1">
        <w:rPr>
          <w:lang w:val="en-CA"/>
        </w:rPr>
        <w:t>V</w:t>
      </w:r>
      <w:r>
        <w:rPr>
          <w:lang w:val="en-CA"/>
        </w:rPr>
        <w:t>.</w:t>
      </w:r>
      <w:r w:rsidR="00040602">
        <w:rPr>
          <w:lang w:val="en-CA"/>
        </w:rPr>
        <w:t>A.</w:t>
      </w:r>
      <w:r>
        <w:rPr>
          <w:lang w:val="en-CA"/>
        </w:rPr>
        <w:t>5</w:t>
      </w:r>
    </w:p>
    <w:p w14:paraId="7AE2F1B6" w14:textId="23FA0945" w:rsidR="00127BFE" w:rsidRDefault="00AB56F1" w:rsidP="009E315B">
      <w:pPr>
        <w:keepNext/>
        <w:keepLines/>
      </w:pPr>
      <w:r w:rsidRPr="00AB56F1">
        <w:t>Will the entire sample be used during this current project?</w:t>
      </w:r>
    </w:p>
    <w:p w14:paraId="40B3F8C0" w14:textId="1050A7B3" w:rsidR="00AB56F1" w:rsidRDefault="00383DE0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A5no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kIVA5no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4"/>
      <w:r w:rsidR="00AB56F1">
        <w:rPr>
          <w:rFonts w:cs="Arial"/>
          <w:szCs w:val="24"/>
        </w:rPr>
        <w:t xml:space="preserve"> No</w:t>
      </w:r>
    </w:p>
    <w:p w14:paraId="1EAEFB38" w14:textId="48BC0205" w:rsidR="008640D2" w:rsidRDefault="00383DE0" w:rsidP="008640D2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A5yes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kIVA5yes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5"/>
      <w:r w:rsidR="008640D2">
        <w:rPr>
          <w:rFonts w:cs="Arial"/>
          <w:szCs w:val="24"/>
        </w:rPr>
        <w:t xml:space="preserve"> Yes </w:t>
      </w:r>
    </w:p>
    <w:p w14:paraId="7164A5F4" w14:textId="77777777" w:rsidR="009E315B" w:rsidRDefault="00AB56F1" w:rsidP="009E315B">
      <w:pPr>
        <w:pStyle w:val="Heading3"/>
      </w:pPr>
      <w:r>
        <w:t>IV.</w:t>
      </w:r>
      <w:r w:rsidR="00040602">
        <w:t>A.</w:t>
      </w:r>
      <w:r w:rsidR="009E315B">
        <w:t>5.1</w:t>
      </w:r>
    </w:p>
    <w:p w14:paraId="74D35180" w14:textId="3D3F6CB7" w:rsidR="00AB56F1" w:rsidRDefault="00AB56F1" w:rsidP="009E315B">
      <w:pPr>
        <w:keepNext/>
        <w:keepLines/>
      </w:pPr>
      <w:r>
        <w:t>If no, will the remainder be destroyed?</w:t>
      </w:r>
    </w:p>
    <w:p w14:paraId="4068C659" w14:textId="5B00EFDF" w:rsidR="00AB56F1" w:rsidRDefault="00383DE0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A5_1no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kIVA5_1no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6"/>
      <w:r w:rsidR="00AB56F1">
        <w:rPr>
          <w:rFonts w:cs="Arial"/>
          <w:szCs w:val="24"/>
        </w:rPr>
        <w:t xml:space="preserve"> No</w:t>
      </w:r>
    </w:p>
    <w:p w14:paraId="5ECA9365" w14:textId="5253690D" w:rsidR="008640D2" w:rsidRDefault="00383DE0" w:rsidP="008640D2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A5_1yes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kIVA5_1yes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7"/>
      <w:r w:rsidR="008640D2">
        <w:rPr>
          <w:rFonts w:cs="Arial"/>
          <w:szCs w:val="24"/>
        </w:rPr>
        <w:t xml:space="preserve"> Yes </w:t>
      </w:r>
    </w:p>
    <w:p w14:paraId="68CEF12D" w14:textId="0AA6EB36" w:rsidR="00FC59EC" w:rsidRDefault="00FC59EC" w:rsidP="009E315B">
      <w:pPr>
        <w:keepNext/>
        <w:keepLines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If no, complete the </w:t>
      </w:r>
      <w:r w:rsidRPr="00383DE0">
        <w:rPr>
          <w:rFonts w:cs="Arial"/>
          <w:color w:val="FF0000"/>
          <w:szCs w:val="24"/>
        </w:rPr>
        <w:t>‘</w:t>
      </w:r>
      <w:r w:rsidRPr="00040602">
        <w:rPr>
          <w:rFonts w:cs="Arial"/>
          <w:color w:val="FF0000"/>
          <w:szCs w:val="24"/>
        </w:rPr>
        <w:t>Future Use’ section</w:t>
      </w:r>
    </w:p>
    <w:p w14:paraId="6E28322B" w14:textId="77777777" w:rsidR="009E315B" w:rsidRDefault="00040602" w:rsidP="009E315B">
      <w:pPr>
        <w:pStyle w:val="Heading2"/>
      </w:pPr>
      <w:r>
        <w:t>IV.A.6</w:t>
      </w:r>
    </w:p>
    <w:p w14:paraId="409A2B38" w14:textId="17199588" w:rsidR="00040602" w:rsidRDefault="00040602" w:rsidP="009E315B">
      <w:pPr>
        <w:keepNext/>
        <w:keepLines/>
        <w:rPr>
          <w:shd w:val="clear" w:color="auto" w:fill="FFFFFF"/>
        </w:rPr>
      </w:pPr>
      <w:r>
        <w:rPr>
          <w:shd w:val="clear" w:color="auto" w:fill="FFFFFF"/>
        </w:rPr>
        <w:t>Describe how samples will be collected.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A.6 Textarea 1"/>
      </w:tblPr>
      <w:tblGrid>
        <w:gridCol w:w="10478"/>
      </w:tblGrid>
      <w:tr w:rsidR="009E315B" w14:paraId="3A82C507" w14:textId="77777777" w:rsidTr="006F09FB">
        <w:trPr>
          <w:trHeight w:val="618"/>
        </w:trPr>
        <w:tc>
          <w:tcPr>
            <w:tcW w:w="10480" w:type="dxa"/>
          </w:tcPr>
          <w:p w14:paraId="2E3ECE72" w14:textId="24C01F37" w:rsidR="009E315B" w:rsidRDefault="009E315B" w:rsidP="009E315B">
            <w:pPr>
              <w:keepNext/>
              <w:keepLines/>
            </w:pPr>
          </w:p>
        </w:tc>
      </w:tr>
    </w:tbl>
    <w:p w14:paraId="134FCD9A" w14:textId="77777777" w:rsidR="009E315B" w:rsidRDefault="009E315B" w:rsidP="009E315B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IV.A.7</w:t>
      </w:r>
    </w:p>
    <w:p w14:paraId="14A590CF" w14:textId="778F3794" w:rsidR="00040602" w:rsidRDefault="00040602" w:rsidP="009E315B">
      <w:pPr>
        <w:keepNext/>
        <w:keepLines/>
        <w:rPr>
          <w:shd w:val="clear" w:color="auto" w:fill="FFFFFF"/>
        </w:rPr>
      </w:pPr>
      <w:r>
        <w:rPr>
          <w:shd w:val="clear" w:color="auto" w:fill="FFFFFF"/>
        </w:rPr>
        <w:t>Describe the expertise/qualifications of the individual collecting the sample.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A.7 Textarea 1"/>
      </w:tblPr>
      <w:tblGrid>
        <w:gridCol w:w="10478"/>
      </w:tblGrid>
      <w:tr w:rsidR="009E315B" w14:paraId="3B83ED43" w14:textId="77777777" w:rsidTr="006F09FB">
        <w:trPr>
          <w:trHeight w:val="618"/>
        </w:trPr>
        <w:tc>
          <w:tcPr>
            <w:tcW w:w="10480" w:type="dxa"/>
          </w:tcPr>
          <w:p w14:paraId="77CE2C3C" w14:textId="797A5605" w:rsidR="009E315B" w:rsidRDefault="009E315B" w:rsidP="009E315B">
            <w:pPr>
              <w:keepNext/>
              <w:keepLines/>
            </w:pPr>
          </w:p>
        </w:tc>
      </w:tr>
    </w:tbl>
    <w:p w14:paraId="4FFD0E92" w14:textId="77777777" w:rsidR="009E315B" w:rsidRDefault="009E315B" w:rsidP="009E315B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lastRenderedPageBreak/>
        <w:t>IV.A.8</w:t>
      </w:r>
    </w:p>
    <w:p w14:paraId="36B4F7AF" w14:textId="3A24E5C9" w:rsidR="00040602" w:rsidRDefault="00040602" w:rsidP="009E315B">
      <w:pPr>
        <w:keepNext/>
        <w:keepLines/>
        <w:rPr>
          <w:shd w:val="clear" w:color="auto" w:fill="FFFFFF"/>
        </w:rPr>
      </w:pPr>
      <w:r>
        <w:rPr>
          <w:shd w:val="clear" w:color="auto" w:fill="FFFFFF"/>
        </w:rPr>
        <w:t>Describe how samples will be stored and how they will be identified while stored.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A.8 Textarea 1"/>
      </w:tblPr>
      <w:tblGrid>
        <w:gridCol w:w="10478"/>
      </w:tblGrid>
      <w:tr w:rsidR="009E315B" w14:paraId="66AA4505" w14:textId="77777777" w:rsidTr="006F09FB">
        <w:trPr>
          <w:trHeight w:val="618"/>
        </w:trPr>
        <w:tc>
          <w:tcPr>
            <w:tcW w:w="10480" w:type="dxa"/>
          </w:tcPr>
          <w:p w14:paraId="4B466555" w14:textId="6543043C" w:rsidR="009E315B" w:rsidRDefault="009E315B" w:rsidP="009E315B">
            <w:pPr>
              <w:keepNext/>
              <w:keepLines/>
            </w:pPr>
          </w:p>
        </w:tc>
      </w:tr>
    </w:tbl>
    <w:p w14:paraId="168F1208" w14:textId="77777777" w:rsidR="009E315B" w:rsidRDefault="009E315B" w:rsidP="009E315B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IV.A.9</w:t>
      </w:r>
    </w:p>
    <w:p w14:paraId="228E4212" w14:textId="09B38092" w:rsidR="00040602" w:rsidRDefault="00040602" w:rsidP="009E315B">
      <w:pPr>
        <w:keepNext/>
        <w:keepLines/>
        <w:rPr>
          <w:shd w:val="clear" w:color="auto" w:fill="FFFFFF"/>
        </w:rPr>
      </w:pPr>
      <w:r>
        <w:rPr>
          <w:shd w:val="clear" w:color="auto" w:fill="FFFFFF"/>
        </w:rPr>
        <w:t>Describe how long the samples will be stored for the current project.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A.9 Textarea 1"/>
      </w:tblPr>
      <w:tblGrid>
        <w:gridCol w:w="10478"/>
      </w:tblGrid>
      <w:tr w:rsidR="009E315B" w14:paraId="25751AE5" w14:textId="77777777" w:rsidTr="006F09FB">
        <w:trPr>
          <w:trHeight w:val="618"/>
        </w:trPr>
        <w:tc>
          <w:tcPr>
            <w:tcW w:w="10480" w:type="dxa"/>
          </w:tcPr>
          <w:p w14:paraId="40DAD047" w14:textId="57066CE7" w:rsidR="009E315B" w:rsidRDefault="009E315B" w:rsidP="009E315B">
            <w:pPr>
              <w:keepNext/>
              <w:keepLines/>
            </w:pPr>
          </w:p>
        </w:tc>
      </w:tr>
    </w:tbl>
    <w:p w14:paraId="32821DF6" w14:textId="3AA0AF89" w:rsidR="00040602" w:rsidRDefault="009E315B" w:rsidP="00040602">
      <w:pPr>
        <w:pStyle w:val="Heading1"/>
      </w:pPr>
      <w:r>
        <w:t>SECTION</w:t>
      </w:r>
      <w:r w:rsidR="00040602">
        <w:t xml:space="preserve"> B: FUTURE USE</w:t>
      </w:r>
    </w:p>
    <w:p w14:paraId="7B718313" w14:textId="31626C43" w:rsidR="00697BE7" w:rsidRPr="00492235" w:rsidRDefault="00383DE0" w:rsidP="00697BE7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Bdna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kIVBdna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8"/>
      <w:r w:rsidR="00697BE7">
        <w:rPr>
          <w:rFonts w:cs="Arial"/>
          <w:szCs w:val="24"/>
        </w:rPr>
        <w:t xml:space="preserve"> This is section does not apply.</w:t>
      </w:r>
    </w:p>
    <w:p w14:paraId="37A4A950" w14:textId="77777777" w:rsidR="009E315B" w:rsidRDefault="00040602" w:rsidP="009E315B">
      <w:pPr>
        <w:pStyle w:val="Heading2"/>
        <w:rPr>
          <w:lang w:val="en-CA"/>
        </w:rPr>
      </w:pPr>
      <w:r w:rsidRPr="00040602">
        <w:rPr>
          <w:lang w:val="en-CA"/>
        </w:rPr>
        <w:t>IV.B.1</w:t>
      </w:r>
    </w:p>
    <w:p w14:paraId="75A68CC0" w14:textId="43003469" w:rsidR="00040602" w:rsidRDefault="00040602" w:rsidP="009E315B">
      <w:pPr>
        <w:keepNext/>
        <w:keepLines/>
        <w:rPr>
          <w:rFonts w:cs="Arial"/>
          <w:szCs w:val="24"/>
          <w:lang w:val="en-CA"/>
        </w:rPr>
      </w:pPr>
      <w:r w:rsidRPr="00040602">
        <w:rPr>
          <w:rFonts w:cs="Arial"/>
          <w:szCs w:val="24"/>
          <w:lang w:val="en-CA"/>
        </w:rPr>
        <w:t>Describe the samples you propose to store for future use.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B.1 Textarea 1"/>
      </w:tblPr>
      <w:tblGrid>
        <w:gridCol w:w="10478"/>
      </w:tblGrid>
      <w:tr w:rsidR="009E315B" w14:paraId="206683A8" w14:textId="77777777" w:rsidTr="006F09FB">
        <w:trPr>
          <w:trHeight w:val="618"/>
        </w:trPr>
        <w:tc>
          <w:tcPr>
            <w:tcW w:w="10480" w:type="dxa"/>
          </w:tcPr>
          <w:p w14:paraId="3E5A11B8" w14:textId="2C8CC478" w:rsidR="009E315B" w:rsidRDefault="009E315B" w:rsidP="009E315B">
            <w:pPr>
              <w:keepNext/>
              <w:keepLines/>
            </w:pPr>
          </w:p>
        </w:tc>
      </w:tr>
    </w:tbl>
    <w:p w14:paraId="6C7830C2" w14:textId="77777777" w:rsidR="009E315B" w:rsidRDefault="00040602" w:rsidP="009E315B">
      <w:pPr>
        <w:pStyle w:val="Heading2"/>
        <w:rPr>
          <w:lang w:val="en-CA"/>
        </w:rPr>
      </w:pPr>
      <w:r w:rsidRPr="00040602">
        <w:rPr>
          <w:lang w:val="en-CA"/>
        </w:rPr>
        <w:t>IV.B.2</w:t>
      </w:r>
    </w:p>
    <w:p w14:paraId="51B31F16" w14:textId="59F3726B" w:rsidR="00040602" w:rsidRDefault="00040602" w:rsidP="009E315B">
      <w:pPr>
        <w:keepNext/>
        <w:keepLines/>
        <w:rPr>
          <w:rFonts w:cs="Arial"/>
          <w:szCs w:val="24"/>
          <w:lang w:val="en-CA"/>
        </w:rPr>
      </w:pPr>
      <w:r w:rsidRPr="00040602">
        <w:rPr>
          <w:rFonts w:cs="Arial"/>
          <w:szCs w:val="24"/>
          <w:lang w:val="en-CA"/>
        </w:rPr>
        <w:t>Describe who will provide stewardship of the stored samples, and how their storage will be funded.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B.2 Textarea 1"/>
      </w:tblPr>
      <w:tblGrid>
        <w:gridCol w:w="10478"/>
      </w:tblGrid>
      <w:tr w:rsidR="009E315B" w14:paraId="35D7D868" w14:textId="77777777" w:rsidTr="006F09FB">
        <w:trPr>
          <w:trHeight w:val="618"/>
        </w:trPr>
        <w:tc>
          <w:tcPr>
            <w:tcW w:w="10480" w:type="dxa"/>
          </w:tcPr>
          <w:p w14:paraId="758CCE6B" w14:textId="2F59EE4F" w:rsidR="009E315B" w:rsidRDefault="009E315B" w:rsidP="009E315B">
            <w:pPr>
              <w:keepNext/>
              <w:keepLines/>
            </w:pPr>
          </w:p>
        </w:tc>
      </w:tr>
    </w:tbl>
    <w:p w14:paraId="29A89AF6" w14:textId="77777777" w:rsidR="009E315B" w:rsidRDefault="009E315B" w:rsidP="009E315B">
      <w:pPr>
        <w:pStyle w:val="Heading2"/>
        <w:rPr>
          <w:lang w:val="en-CA"/>
        </w:rPr>
      </w:pPr>
      <w:r>
        <w:rPr>
          <w:lang w:val="en-CA"/>
        </w:rPr>
        <w:t>IV.B.3</w:t>
      </w:r>
    </w:p>
    <w:p w14:paraId="1A50555E" w14:textId="444D90EE" w:rsidR="00040602" w:rsidRDefault="00040602" w:rsidP="009E315B">
      <w:pPr>
        <w:keepNext/>
        <w:keepLines/>
        <w:rPr>
          <w:rFonts w:cs="Arial"/>
          <w:color w:val="000000"/>
          <w:szCs w:val="24"/>
          <w:shd w:val="clear" w:color="auto" w:fill="FFFFFF"/>
        </w:rPr>
      </w:pPr>
      <w:r w:rsidRPr="00040602">
        <w:rPr>
          <w:rFonts w:cs="Arial"/>
          <w:color w:val="000000"/>
          <w:szCs w:val="24"/>
          <w:shd w:val="clear" w:color="auto" w:fill="FFFFFF"/>
        </w:rPr>
        <w:t>Describe the purpose for which future sample use will be allowed, and who will control access to the stored samples.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B.3 Textarea 1"/>
      </w:tblPr>
      <w:tblGrid>
        <w:gridCol w:w="10478"/>
      </w:tblGrid>
      <w:tr w:rsidR="009E315B" w14:paraId="015960B6" w14:textId="77777777" w:rsidTr="006F09FB">
        <w:trPr>
          <w:trHeight w:val="618"/>
        </w:trPr>
        <w:tc>
          <w:tcPr>
            <w:tcW w:w="10480" w:type="dxa"/>
          </w:tcPr>
          <w:p w14:paraId="73BBA943" w14:textId="281827D0" w:rsidR="009E315B" w:rsidRDefault="009E315B" w:rsidP="009E315B">
            <w:pPr>
              <w:keepNext/>
              <w:keepLines/>
            </w:pPr>
          </w:p>
        </w:tc>
      </w:tr>
    </w:tbl>
    <w:p w14:paraId="032783EB" w14:textId="77777777" w:rsidR="009E315B" w:rsidRDefault="009E315B" w:rsidP="009E315B">
      <w:pPr>
        <w:pStyle w:val="Heading2"/>
        <w:rPr>
          <w:lang w:val="en-CA"/>
        </w:rPr>
      </w:pPr>
      <w:r>
        <w:rPr>
          <w:lang w:val="en-CA"/>
        </w:rPr>
        <w:lastRenderedPageBreak/>
        <w:t>IV.B.4</w:t>
      </w:r>
    </w:p>
    <w:p w14:paraId="3F6C9071" w14:textId="1DFC7004" w:rsidR="00040602" w:rsidRDefault="00040602" w:rsidP="009E315B">
      <w:pPr>
        <w:keepNext/>
        <w:keepLines/>
        <w:rPr>
          <w:rFonts w:cs="Arial"/>
          <w:color w:val="000000"/>
          <w:szCs w:val="24"/>
          <w:shd w:val="clear" w:color="auto" w:fill="FFFFFF"/>
        </w:rPr>
      </w:pPr>
      <w:r w:rsidRPr="00040602">
        <w:rPr>
          <w:rFonts w:cs="Arial"/>
          <w:color w:val="000000"/>
          <w:szCs w:val="24"/>
          <w:shd w:val="clear" w:color="auto" w:fill="FFFFFF"/>
        </w:rPr>
        <w:t>Describe how samples will be stored over the long term.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B.4 Textarea 1"/>
      </w:tblPr>
      <w:tblGrid>
        <w:gridCol w:w="10478"/>
      </w:tblGrid>
      <w:tr w:rsidR="009E315B" w14:paraId="10E26E86" w14:textId="77777777" w:rsidTr="006F09FB">
        <w:trPr>
          <w:trHeight w:val="618"/>
        </w:trPr>
        <w:tc>
          <w:tcPr>
            <w:tcW w:w="10480" w:type="dxa"/>
          </w:tcPr>
          <w:p w14:paraId="11A8B989" w14:textId="41BC2B9B" w:rsidR="009E315B" w:rsidRDefault="009E315B" w:rsidP="009E315B">
            <w:pPr>
              <w:keepNext/>
              <w:keepLines/>
            </w:pPr>
          </w:p>
        </w:tc>
      </w:tr>
    </w:tbl>
    <w:p w14:paraId="65645A47" w14:textId="77777777" w:rsidR="009E315B" w:rsidRDefault="009E315B" w:rsidP="009E315B">
      <w:pPr>
        <w:pStyle w:val="Heading2"/>
        <w:rPr>
          <w:lang w:val="en-CA"/>
        </w:rPr>
      </w:pPr>
      <w:r>
        <w:rPr>
          <w:lang w:val="en-CA"/>
        </w:rPr>
        <w:t>IV.B.5</w:t>
      </w:r>
    </w:p>
    <w:p w14:paraId="1143A86E" w14:textId="55E83507" w:rsidR="00040602" w:rsidRDefault="00040602" w:rsidP="009E315B">
      <w:pPr>
        <w:keepNext/>
        <w:keepLines/>
        <w:rPr>
          <w:rFonts w:cs="Arial"/>
          <w:color w:val="000000"/>
          <w:szCs w:val="24"/>
          <w:shd w:val="clear" w:color="auto" w:fill="FFFFFF"/>
        </w:rPr>
      </w:pPr>
      <w:r w:rsidRPr="00040602">
        <w:rPr>
          <w:rFonts w:cs="Arial"/>
          <w:color w:val="000000"/>
          <w:szCs w:val="24"/>
          <w:shd w:val="clear" w:color="auto" w:fill="FFFFFF"/>
        </w:rPr>
        <w:t>Please provide a date for destruction of the stored sample.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B.5 Textarea 1"/>
      </w:tblPr>
      <w:tblGrid>
        <w:gridCol w:w="10478"/>
      </w:tblGrid>
      <w:tr w:rsidR="009E315B" w14:paraId="3E5C702B" w14:textId="77777777" w:rsidTr="006F09FB">
        <w:trPr>
          <w:trHeight w:val="618"/>
        </w:trPr>
        <w:tc>
          <w:tcPr>
            <w:tcW w:w="10480" w:type="dxa"/>
          </w:tcPr>
          <w:p w14:paraId="562AADDA" w14:textId="6AE1B95D" w:rsidR="009E315B" w:rsidRDefault="009E315B" w:rsidP="009E315B">
            <w:pPr>
              <w:keepNext/>
              <w:keepLines/>
            </w:pPr>
          </w:p>
        </w:tc>
      </w:tr>
    </w:tbl>
    <w:p w14:paraId="6BF85532" w14:textId="77777777" w:rsidR="009E315B" w:rsidRDefault="009E315B" w:rsidP="009E315B">
      <w:pPr>
        <w:pStyle w:val="Heading2"/>
        <w:rPr>
          <w:lang w:val="en-CA"/>
        </w:rPr>
      </w:pPr>
      <w:r>
        <w:rPr>
          <w:lang w:val="en-CA"/>
        </w:rPr>
        <w:t>IV.B.6</w:t>
      </w:r>
    </w:p>
    <w:p w14:paraId="2FE4237F" w14:textId="30E9485D" w:rsidR="00040602" w:rsidRPr="00040602" w:rsidRDefault="00040602" w:rsidP="009E315B">
      <w:pPr>
        <w:keepNext/>
        <w:keepLines/>
        <w:rPr>
          <w:lang w:val="en-CA"/>
        </w:rPr>
      </w:pPr>
      <w:r w:rsidRPr="00040602">
        <w:rPr>
          <w:lang w:val="en-CA"/>
        </w:rPr>
        <w:t>Will stored samples be linked by a master list to any other data base, such as participant identifiers?</w:t>
      </w:r>
    </w:p>
    <w:p w14:paraId="47944E64" w14:textId="58CFBDF5" w:rsidR="00987338" w:rsidRDefault="00383DE0" w:rsidP="00987338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B6no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kIVB6no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9"/>
      <w:r w:rsidR="00987338">
        <w:rPr>
          <w:rFonts w:cs="Arial"/>
          <w:szCs w:val="24"/>
        </w:rPr>
        <w:t xml:space="preserve"> No</w:t>
      </w:r>
    </w:p>
    <w:p w14:paraId="47BD188A" w14:textId="7363EE73" w:rsidR="00040602" w:rsidRDefault="00383DE0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B6yes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kIVB6yes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20"/>
      <w:r w:rsidR="00040602">
        <w:rPr>
          <w:rFonts w:cs="Arial"/>
          <w:szCs w:val="24"/>
        </w:rPr>
        <w:t xml:space="preserve"> Yes </w:t>
      </w:r>
    </w:p>
    <w:p w14:paraId="4E5356F2" w14:textId="1BB66CFA" w:rsidR="00AB56F1" w:rsidRPr="00040602" w:rsidRDefault="00040602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t>If yes, how long will this linkage be maintained?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B.6 Textarea 1"/>
      </w:tblPr>
      <w:tblGrid>
        <w:gridCol w:w="10478"/>
      </w:tblGrid>
      <w:tr w:rsidR="009E315B" w14:paraId="4300EAEC" w14:textId="77777777" w:rsidTr="006F09FB">
        <w:trPr>
          <w:trHeight w:val="618"/>
        </w:trPr>
        <w:tc>
          <w:tcPr>
            <w:tcW w:w="10480" w:type="dxa"/>
          </w:tcPr>
          <w:p w14:paraId="120E207C" w14:textId="70911FBD" w:rsidR="009E315B" w:rsidRDefault="009E315B" w:rsidP="009E315B">
            <w:pPr>
              <w:keepNext/>
              <w:keepLines/>
            </w:pPr>
          </w:p>
        </w:tc>
      </w:tr>
    </w:tbl>
    <w:p w14:paraId="4729D73F" w14:textId="77777777" w:rsidR="009E315B" w:rsidRDefault="009E315B" w:rsidP="009E315B">
      <w:pPr>
        <w:pStyle w:val="Heading2"/>
      </w:pPr>
      <w:r>
        <w:t>IV.B.7</w:t>
      </w:r>
    </w:p>
    <w:p w14:paraId="5E91A0EE" w14:textId="2B335A31" w:rsidR="00040602" w:rsidRDefault="00040602" w:rsidP="009E315B">
      <w:pPr>
        <w:keepNext/>
        <w:keepLines/>
      </w:pPr>
      <w:r>
        <w:t>Provide a plan and justification for the plan (including consent) for communication (or not) future discoveries.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B.7 Textarea 1"/>
      </w:tblPr>
      <w:tblGrid>
        <w:gridCol w:w="10478"/>
      </w:tblGrid>
      <w:tr w:rsidR="009E315B" w14:paraId="32D67CB5" w14:textId="77777777" w:rsidTr="006F09FB">
        <w:trPr>
          <w:trHeight w:val="618"/>
        </w:trPr>
        <w:tc>
          <w:tcPr>
            <w:tcW w:w="10480" w:type="dxa"/>
          </w:tcPr>
          <w:p w14:paraId="7FFD4895" w14:textId="0A7B98B7" w:rsidR="009E315B" w:rsidRDefault="009E315B" w:rsidP="009E315B">
            <w:pPr>
              <w:keepNext/>
              <w:keepLines/>
            </w:pPr>
          </w:p>
        </w:tc>
      </w:tr>
    </w:tbl>
    <w:p w14:paraId="5898C9FB" w14:textId="5BC42AF0" w:rsidR="00492235" w:rsidRDefault="009E315B" w:rsidP="00697BE7">
      <w:pPr>
        <w:pStyle w:val="Heading1"/>
      </w:pPr>
      <w:r>
        <w:t>SECTION</w:t>
      </w:r>
      <w:r w:rsidR="009560DA">
        <w:t xml:space="preserve"> C: GENETIC RESEARCH</w:t>
      </w:r>
      <w:r w:rsidR="00492235">
        <w:t xml:space="preserve"> </w:t>
      </w:r>
    </w:p>
    <w:p w14:paraId="1E7CD4D1" w14:textId="62838E4B" w:rsidR="00492235" w:rsidRPr="00492235" w:rsidRDefault="00383DE0" w:rsidP="00492235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Cdna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kIVCdna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21"/>
      <w:r w:rsidR="00492235">
        <w:rPr>
          <w:rFonts w:cs="Arial"/>
          <w:szCs w:val="24"/>
        </w:rPr>
        <w:t xml:space="preserve"> This is section does not apply.</w:t>
      </w:r>
    </w:p>
    <w:p w14:paraId="135291C0" w14:textId="77777777" w:rsidR="009E315B" w:rsidRDefault="009560DA" w:rsidP="009E315B">
      <w:pPr>
        <w:pStyle w:val="Heading2"/>
      </w:pPr>
      <w:r>
        <w:rPr>
          <w:lang w:val="en-CA"/>
        </w:rPr>
        <w:lastRenderedPageBreak/>
        <w:t>IV.C.1</w:t>
      </w:r>
    </w:p>
    <w:p w14:paraId="72A73153" w14:textId="61AE3210" w:rsidR="009560DA" w:rsidRDefault="009560DA" w:rsidP="009E315B">
      <w:pPr>
        <w:keepNext/>
        <w:keepLines/>
      </w:pPr>
      <w:r w:rsidRPr="009560DA">
        <w:t>Describe what genetic information you will be obtaining in the course of this project, and discuss the actual and potential significance of this information for human health.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C.1 Textarea 1"/>
      </w:tblPr>
      <w:tblGrid>
        <w:gridCol w:w="10478"/>
      </w:tblGrid>
      <w:tr w:rsidR="009E315B" w14:paraId="6C0CA246" w14:textId="77777777" w:rsidTr="006F09FB">
        <w:trPr>
          <w:trHeight w:val="618"/>
        </w:trPr>
        <w:tc>
          <w:tcPr>
            <w:tcW w:w="10480" w:type="dxa"/>
          </w:tcPr>
          <w:p w14:paraId="2DD1FE11" w14:textId="429E4C1E" w:rsidR="009E315B" w:rsidRDefault="009E315B" w:rsidP="009E315B">
            <w:pPr>
              <w:keepNext/>
              <w:keepLines/>
            </w:pPr>
          </w:p>
        </w:tc>
      </w:tr>
    </w:tbl>
    <w:p w14:paraId="5084BD23" w14:textId="77777777" w:rsidR="009E315B" w:rsidRDefault="009560DA" w:rsidP="009E315B">
      <w:pPr>
        <w:pStyle w:val="Heading2"/>
      </w:pPr>
      <w:r>
        <w:rPr>
          <w:lang w:val="en-CA"/>
        </w:rPr>
        <w:t>IV.C.</w:t>
      </w:r>
      <w:r w:rsidR="00F145EC">
        <w:rPr>
          <w:lang w:val="en-CA"/>
        </w:rPr>
        <w:t>2</w:t>
      </w:r>
    </w:p>
    <w:p w14:paraId="3FDE598C" w14:textId="0F58CAD9" w:rsidR="009560DA" w:rsidRDefault="009560DA" w:rsidP="009E315B">
      <w:pPr>
        <w:keepNext/>
        <w:keepLines/>
      </w:pPr>
      <w:r>
        <w:t>Describe the plan for sharing the information you will be obtaining in the course of this project with participants. Include a discussion of how you plan to</w:t>
      </w:r>
    </w:p>
    <w:p w14:paraId="501E36CF" w14:textId="77777777" w:rsidR="009560DA" w:rsidRDefault="009560DA" w:rsidP="009E315B">
      <w:pPr>
        <w:pStyle w:val="ListParagraph"/>
        <w:keepNext/>
        <w:keepLines/>
        <w:numPr>
          <w:ilvl w:val="0"/>
          <w:numId w:val="24"/>
        </w:numPr>
      </w:pPr>
      <w:r>
        <w:t>alert participants to the potential of obtaining genetic information about themselves</w:t>
      </w:r>
    </w:p>
    <w:p w14:paraId="32299311" w14:textId="77777777" w:rsidR="009560DA" w:rsidRDefault="009560DA" w:rsidP="009E315B">
      <w:pPr>
        <w:pStyle w:val="ListParagraph"/>
        <w:keepNext/>
        <w:keepLines/>
        <w:numPr>
          <w:ilvl w:val="0"/>
          <w:numId w:val="24"/>
        </w:numPr>
      </w:pPr>
      <w:r>
        <w:t>describe to participants the impact this knowledge may or may have for them now or in the future</w:t>
      </w:r>
    </w:p>
    <w:p w14:paraId="235AFD52" w14:textId="17DB98EF" w:rsidR="009E315B" w:rsidRDefault="009560DA" w:rsidP="009E315B">
      <w:pPr>
        <w:pStyle w:val="ListParagraph"/>
        <w:keepNext/>
        <w:keepLines/>
        <w:numPr>
          <w:ilvl w:val="0"/>
          <w:numId w:val="24"/>
        </w:numPr>
      </w:pPr>
      <w:proofErr w:type="gramStart"/>
      <w:r>
        <w:t>describe</w:t>
      </w:r>
      <w:proofErr w:type="gramEnd"/>
      <w:r>
        <w:t xml:space="preserve"> the potential for the genetic information to become more meaningful in the future, depending on research findings by this team or others.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C.2 Textarea 1"/>
      </w:tblPr>
      <w:tblGrid>
        <w:gridCol w:w="10478"/>
      </w:tblGrid>
      <w:tr w:rsidR="009E315B" w14:paraId="5E39EA9C" w14:textId="77777777" w:rsidTr="006F09FB">
        <w:trPr>
          <w:trHeight w:val="618"/>
        </w:trPr>
        <w:tc>
          <w:tcPr>
            <w:tcW w:w="10480" w:type="dxa"/>
          </w:tcPr>
          <w:p w14:paraId="74B4FC24" w14:textId="4DDAF81C" w:rsidR="009E315B" w:rsidRDefault="009E315B" w:rsidP="009E315B">
            <w:pPr>
              <w:keepNext/>
              <w:keepLines/>
            </w:pPr>
          </w:p>
        </w:tc>
      </w:tr>
    </w:tbl>
    <w:p w14:paraId="0277A5D0" w14:textId="77777777" w:rsidR="009E315B" w:rsidRDefault="009E315B" w:rsidP="009E315B">
      <w:pPr>
        <w:pStyle w:val="Heading2"/>
        <w:rPr>
          <w:lang w:val="en-CA"/>
        </w:rPr>
      </w:pPr>
      <w:r>
        <w:rPr>
          <w:lang w:val="en-CA"/>
        </w:rPr>
        <w:t>IV.C.3</w:t>
      </w:r>
    </w:p>
    <w:p w14:paraId="1C8CC6A2" w14:textId="4320CC84" w:rsidR="009560DA" w:rsidRDefault="009560DA" w:rsidP="009E315B">
      <w:pPr>
        <w:keepNext/>
        <w:keepLines/>
      </w:pPr>
      <w:r>
        <w:t>Describe the plan for sharing the information you will be obtaining in the course of this project with family/community members of the participants. Include a discussion of how you plan to</w:t>
      </w:r>
    </w:p>
    <w:p w14:paraId="5FACF045" w14:textId="77777777" w:rsidR="009560DA" w:rsidRDefault="009560DA" w:rsidP="009E315B">
      <w:pPr>
        <w:pStyle w:val="ListParagraph"/>
        <w:keepNext/>
        <w:keepLines/>
        <w:numPr>
          <w:ilvl w:val="0"/>
          <w:numId w:val="25"/>
        </w:numPr>
      </w:pPr>
      <w:r>
        <w:t>alert individuals and communities to the potential of obtaining genetic information about themselves</w:t>
      </w:r>
    </w:p>
    <w:p w14:paraId="088A797C" w14:textId="77777777" w:rsidR="009560DA" w:rsidRDefault="009560DA" w:rsidP="009E315B">
      <w:pPr>
        <w:pStyle w:val="ListParagraph"/>
        <w:keepNext/>
        <w:keepLines/>
        <w:numPr>
          <w:ilvl w:val="0"/>
          <w:numId w:val="25"/>
        </w:numPr>
      </w:pPr>
      <w:r>
        <w:t>describe to individuals and communities the impact this knowledge may or may have for them now or in the future</w:t>
      </w:r>
    </w:p>
    <w:p w14:paraId="1574FA21" w14:textId="532242C7" w:rsidR="00E36EFA" w:rsidRDefault="009560DA" w:rsidP="009E315B">
      <w:pPr>
        <w:pStyle w:val="ListParagraph"/>
        <w:keepNext/>
        <w:keepLines/>
        <w:numPr>
          <w:ilvl w:val="0"/>
          <w:numId w:val="25"/>
        </w:numPr>
      </w:pPr>
      <w:proofErr w:type="gramStart"/>
      <w:r>
        <w:t>describe</w:t>
      </w:r>
      <w:proofErr w:type="gramEnd"/>
      <w:r>
        <w:t xml:space="preserve"> the potential for the genetic information to become more meaningful in the future, depending on research findings by this team or others.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C.3 Textarea 1"/>
      </w:tblPr>
      <w:tblGrid>
        <w:gridCol w:w="10478"/>
      </w:tblGrid>
      <w:tr w:rsidR="009E315B" w14:paraId="672C23E4" w14:textId="77777777" w:rsidTr="006F09FB">
        <w:trPr>
          <w:trHeight w:val="618"/>
        </w:trPr>
        <w:tc>
          <w:tcPr>
            <w:tcW w:w="10480" w:type="dxa"/>
          </w:tcPr>
          <w:p w14:paraId="2EB815E1" w14:textId="646D2283" w:rsidR="009E315B" w:rsidRDefault="009E315B" w:rsidP="009E315B">
            <w:pPr>
              <w:keepNext/>
              <w:keepLines/>
            </w:pPr>
          </w:p>
        </w:tc>
      </w:tr>
    </w:tbl>
    <w:p w14:paraId="6EB7ECDD" w14:textId="77777777" w:rsidR="009E315B" w:rsidRDefault="00F145EC" w:rsidP="009E315B">
      <w:pPr>
        <w:pStyle w:val="Heading2"/>
        <w:rPr>
          <w:lang w:val="en-CA"/>
        </w:rPr>
      </w:pPr>
      <w:r>
        <w:rPr>
          <w:lang w:val="en-CA"/>
        </w:rPr>
        <w:lastRenderedPageBreak/>
        <w:t>IV.C.</w:t>
      </w:r>
      <w:r w:rsidR="009E315B">
        <w:rPr>
          <w:lang w:val="en-CA"/>
        </w:rPr>
        <w:t>4</w:t>
      </w:r>
    </w:p>
    <w:p w14:paraId="0F6F4757" w14:textId="2106DA91" w:rsidR="00127BFE" w:rsidRDefault="00F145EC" w:rsidP="009E315B">
      <w:pPr>
        <w:keepNext/>
        <w:keepLines/>
      </w:pPr>
      <w:r w:rsidRPr="00F145EC">
        <w:t>Will you engage or consult with genetic counsellors before designing a plan to communicate genetic information to participants/other individuals/communities?</w:t>
      </w:r>
    </w:p>
    <w:p w14:paraId="1703A1B5" w14:textId="73CABA99" w:rsidR="00F145EC" w:rsidRPr="00887439" w:rsidRDefault="00383DE0" w:rsidP="009E315B">
      <w:pPr>
        <w:keepNext/>
        <w:keepLines/>
      </w:pPr>
      <w:r>
        <w:rPr>
          <w:rFonts w:cs="Arial"/>
          <w:szCs w:val="24"/>
        </w:rPr>
        <w:fldChar w:fldCharType="begin">
          <w:ffData>
            <w:name w:val="chkIVC4no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kIVC4no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22"/>
      <w:r w:rsidR="00F145EC">
        <w:rPr>
          <w:rFonts w:cs="Arial"/>
          <w:szCs w:val="24"/>
        </w:rPr>
        <w:t xml:space="preserve"> No</w:t>
      </w:r>
    </w:p>
    <w:p w14:paraId="51B2B983" w14:textId="260CA8FA" w:rsidR="00F145EC" w:rsidRPr="00F145EC" w:rsidRDefault="00383DE0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C4yes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kIVC4yes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23"/>
      <w:r w:rsidR="00F145EC">
        <w:rPr>
          <w:rFonts w:cs="Arial"/>
          <w:szCs w:val="24"/>
        </w:rPr>
        <w:t xml:space="preserve"> Yes</w:t>
      </w:r>
    </w:p>
    <w:p w14:paraId="360DCBE9" w14:textId="77777777" w:rsidR="009E315B" w:rsidRDefault="00F145EC" w:rsidP="009E315B">
      <w:pPr>
        <w:pStyle w:val="Heading2"/>
        <w:rPr>
          <w:lang w:val="en-CA"/>
        </w:rPr>
      </w:pPr>
      <w:r>
        <w:rPr>
          <w:lang w:val="en-CA"/>
        </w:rPr>
        <w:t>IV.C.</w:t>
      </w:r>
      <w:r w:rsidR="00492235">
        <w:rPr>
          <w:lang w:val="en-CA"/>
        </w:rPr>
        <w:t>5</w:t>
      </w:r>
    </w:p>
    <w:p w14:paraId="0F38A569" w14:textId="4A54783E" w:rsidR="00F145EC" w:rsidRDefault="00F145EC" w:rsidP="009E315B">
      <w:pPr>
        <w:keepNext/>
        <w:keepLines/>
      </w:pPr>
      <w:r w:rsidRPr="00F145EC">
        <w:t>Will participants/other individuals/communities have access to genetic counselling?</w:t>
      </w:r>
    </w:p>
    <w:p w14:paraId="0B2E6904" w14:textId="030BCB2B" w:rsidR="00F145EC" w:rsidRPr="00887439" w:rsidRDefault="00383DE0" w:rsidP="009E315B">
      <w:pPr>
        <w:keepNext/>
        <w:keepLines/>
      </w:pPr>
      <w:r>
        <w:rPr>
          <w:rFonts w:cs="Arial"/>
          <w:szCs w:val="24"/>
        </w:rPr>
        <w:fldChar w:fldCharType="begin">
          <w:ffData>
            <w:name w:val="chkIVC5no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kIVC5no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24"/>
      <w:r w:rsidR="00F145EC">
        <w:rPr>
          <w:rFonts w:cs="Arial"/>
          <w:szCs w:val="24"/>
        </w:rPr>
        <w:t xml:space="preserve"> No</w:t>
      </w:r>
    </w:p>
    <w:p w14:paraId="0E7F76F4" w14:textId="54E6D8CD" w:rsidR="00F145EC" w:rsidRDefault="00383DE0" w:rsidP="009E315B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VC5yes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kIVC5yes"/>
      <w:r>
        <w:rPr>
          <w:rFonts w:cs="Arial"/>
          <w:szCs w:val="24"/>
        </w:rPr>
        <w:instrText xml:space="preserve"> FORMCHECKBOX </w:instrText>
      </w:r>
      <w:r w:rsidR="00257D3C">
        <w:rPr>
          <w:rFonts w:cs="Arial"/>
          <w:szCs w:val="24"/>
        </w:rPr>
      </w:r>
      <w:r w:rsidR="00257D3C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25"/>
      <w:r w:rsidR="00F145EC">
        <w:rPr>
          <w:rFonts w:cs="Arial"/>
          <w:szCs w:val="24"/>
        </w:rPr>
        <w:t xml:space="preserve"> Yes</w:t>
      </w:r>
    </w:p>
    <w:p w14:paraId="7F8449A1" w14:textId="77777777" w:rsidR="009E315B" w:rsidRDefault="00F145EC" w:rsidP="009E315B">
      <w:pPr>
        <w:pStyle w:val="Heading2"/>
        <w:rPr>
          <w:lang w:val="en-CA"/>
        </w:rPr>
      </w:pPr>
      <w:r>
        <w:rPr>
          <w:lang w:val="en-CA"/>
        </w:rPr>
        <w:t>IV.C.</w:t>
      </w:r>
      <w:r w:rsidR="00492235">
        <w:rPr>
          <w:lang w:val="en-CA"/>
        </w:rPr>
        <w:t>6</w:t>
      </w:r>
    </w:p>
    <w:p w14:paraId="6A05D2C0" w14:textId="1109AE9C" w:rsidR="00F145EC" w:rsidRDefault="00F145EC" w:rsidP="009E315B">
      <w:pPr>
        <w:keepNext/>
        <w:keepLines/>
      </w:pPr>
      <w:r w:rsidRPr="00F145EC">
        <w:t>How long will the link between the information gathered and the identity of the individual to whom it pertains be maintained?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C.6 Textarea 1"/>
      </w:tblPr>
      <w:tblGrid>
        <w:gridCol w:w="10478"/>
      </w:tblGrid>
      <w:tr w:rsidR="009E315B" w14:paraId="7B1C70BF" w14:textId="77777777" w:rsidTr="006F09FB">
        <w:trPr>
          <w:trHeight w:val="618"/>
        </w:trPr>
        <w:tc>
          <w:tcPr>
            <w:tcW w:w="10480" w:type="dxa"/>
          </w:tcPr>
          <w:p w14:paraId="2B627482" w14:textId="49D1DB59" w:rsidR="009E315B" w:rsidRDefault="009E315B" w:rsidP="009E315B">
            <w:pPr>
              <w:keepNext/>
              <w:keepLines/>
            </w:pPr>
          </w:p>
        </w:tc>
      </w:tr>
    </w:tbl>
    <w:p w14:paraId="68E92786" w14:textId="781C27D5" w:rsidR="00330A6D" w:rsidRDefault="009E315B" w:rsidP="001F3E1F">
      <w:pPr>
        <w:pStyle w:val="Heading1"/>
      </w:pPr>
      <w:r>
        <w:t>SUPPLEMENT</w:t>
      </w:r>
      <w:r w:rsidR="001F3E1F">
        <w:t xml:space="preserve"> </w:t>
      </w:r>
      <w:r w:rsidR="00486778">
        <w:t>I</w:t>
      </w:r>
      <w:r w:rsidR="00F145EC">
        <w:t>V</w:t>
      </w:r>
      <w:r w:rsidR="001F3E1F">
        <w:t xml:space="preserve">: </w:t>
      </w:r>
      <w:r>
        <w:t>OPTIONAL INFORMATION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V, Supplement Textarea"/>
      </w:tblPr>
      <w:tblGrid>
        <w:gridCol w:w="10478"/>
      </w:tblGrid>
      <w:tr w:rsidR="009E315B" w14:paraId="401F2144" w14:textId="77777777" w:rsidTr="006F09FB">
        <w:trPr>
          <w:trHeight w:val="618"/>
        </w:trPr>
        <w:tc>
          <w:tcPr>
            <w:tcW w:w="10480" w:type="dxa"/>
          </w:tcPr>
          <w:p w14:paraId="300B6499" w14:textId="12D8C46B" w:rsidR="009E315B" w:rsidRDefault="009E315B" w:rsidP="006F09FB">
            <w:pPr>
              <w:keepNext/>
              <w:keepLines/>
            </w:pPr>
          </w:p>
        </w:tc>
      </w:tr>
    </w:tbl>
    <w:p w14:paraId="5F89443B" w14:textId="77777777" w:rsidR="009E315B" w:rsidRPr="009E315B" w:rsidRDefault="009E315B" w:rsidP="009E315B">
      <w:pPr>
        <w:rPr>
          <w:lang w:val="en-CA"/>
        </w:rPr>
      </w:pPr>
    </w:p>
    <w:sectPr w:rsidR="009E315B" w:rsidRPr="009E315B" w:rsidSect="009E3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79" w:bottom="1440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D9A69" w14:textId="77777777" w:rsidR="00257D3C" w:rsidRDefault="00257D3C">
      <w:pPr>
        <w:spacing w:after="0" w:line="240" w:lineRule="auto"/>
      </w:pPr>
      <w:r>
        <w:separator/>
      </w:r>
    </w:p>
  </w:endnote>
  <w:endnote w:type="continuationSeparator" w:id="0">
    <w:p w14:paraId="6BA8D816" w14:textId="77777777" w:rsidR="00257D3C" w:rsidRDefault="0025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43DB5" w14:textId="77777777" w:rsidR="00C522BC" w:rsidRDefault="00C52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2390" w14:textId="2BAB3041" w:rsidR="008710F9" w:rsidRPr="005A5D19" w:rsidRDefault="008710F9" w:rsidP="008710F9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Published February</w:t>
    </w:r>
    <w:r w:rsidR="00C522BC">
      <w:rPr>
        <w:rFonts w:asciiTheme="minorHAnsi" w:hAnsiTheme="minorHAnsi"/>
        <w:sz w:val="18"/>
        <w:szCs w:val="18"/>
      </w:rPr>
      <w:t xml:space="preserve"> 14</w:t>
    </w:r>
    <w:r w:rsidR="00C522BC" w:rsidRPr="00C522BC">
      <w:rPr>
        <w:rFonts w:asciiTheme="minorHAnsi" w:hAnsiTheme="minorHAnsi"/>
        <w:sz w:val="18"/>
        <w:szCs w:val="18"/>
        <w:vertAlign w:val="superscript"/>
      </w:rPr>
      <w:t>th</w:t>
    </w:r>
    <w:r>
      <w:rPr>
        <w:rFonts w:asciiTheme="minorHAnsi" w:hAnsiTheme="minorHAnsi"/>
        <w:sz w:val="18"/>
        <w:szCs w:val="18"/>
      </w:rPr>
      <w:t>,</w:t>
    </w:r>
    <w:r w:rsidR="00C522BC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>201</w:t>
    </w:r>
    <w:r w:rsidR="00E22BBF">
      <w:rPr>
        <w:rFonts w:asciiTheme="minorHAnsi" w:hAnsiTheme="minorHAnsi"/>
        <w:sz w:val="18"/>
        <w:szCs w:val="18"/>
      </w:rPr>
      <w:t>9</w:t>
    </w:r>
    <w:bookmarkStart w:id="26" w:name="_GoBack"/>
    <w:bookmarkEnd w:id="2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4A541" w14:textId="77777777" w:rsidR="00C522BC" w:rsidRDefault="00C52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0FA2B" w14:textId="77777777" w:rsidR="00257D3C" w:rsidRDefault="00257D3C">
      <w:pPr>
        <w:spacing w:after="0" w:line="240" w:lineRule="auto"/>
      </w:pPr>
      <w:r>
        <w:separator/>
      </w:r>
    </w:p>
  </w:footnote>
  <w:footnote w:type="continuationSeparator" w:id="0">
    <w:p w14:paraId="3013A0D2" w14:textId="77777777" w:rsidR="00257D3C" w:rsidRDefault="0025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21ED" w14:textId="77777777" w:rsidR="00C522BC" w:rsidRDefault="00C52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C80E" w14:textId="2284410A" w:rsidR="00B85D7F" w:rsidRDefault="00B85D7F" w:rsidP="00B85D7F">
    <w:pPr>
      <w:pStyle w:val="Header"/>
      <w:jc w:val="right"/>
      <w:rPr>
        <w:sz w:val="18"/>
      </w:rPr>
    </w:pPr>
    <w:r>
      <w:rPr>
        <w:sz w:val="18"/>
      </w:rPr>
      <w:t>Valid for initial submission until December 31</w:t>
    </w:r>
    <w:r w:rsidRPr="005A5D19">
      <w:rPr>
        <w:sz w:val="18"/>
        <w:vertAlign w:val="superscript"/>
      </w:rPr>
      <w:t>st</w:t>
    </w:r>
    <w:r>
      <w:rPr>
        <w:sz w:val="18"/>
      </w:rPr>
      <w:t>, 201</w:t>
    </w:r>
    <w:r w:rsidR="00C522BC">
      <w:rPr>
        <w:sz w:val="18"/>
      </w:rPr>
      <w:t>9</w:t>
    </w:r>
    <w:r>
      <w:rPr>
        <w:sz w:val="18"/>
      </w:rPr>
      <w:br/>
      <w:t xml:space="preserve">For current version see: </w:t>
    </w:r>
    <w:hyperlink r:id="rId1" w:history="1">
      <w:r w:rsidR="008710F9" w:rsidRPr="008710F9">
        <w:rPr>
          <w:rStyle w:val="Hyperlink"/>
          <w:sz w:val="18"/>
        </w:rPr>
        <w:t>REB Application - Supplement IV</w:t>
      </w:r>
    </w:hyperlink>
  </w:p>
  <w:p w14:paraId="27B313DD" w14:textId="45E44578" w:rsidR="009560DA" w:rsidRPr="00FE3D9B" w:rsidRDefault="009560DA" w:rsidP="00B85D7F">
    <w:pPr>
      <w:pStyle w:val="Header"/>
      <w:jc w:val="right"/>
      <w:rPr>
        <w:sz w:val="18"/>
      </w:rPr>
    </w:pPr>
    <w:r w:rsidRPr="00FE3D9B">
      <w:rPr>
        <w:sz w:val="18"/>
      </w:rPr>
      <w:t xml:space="preserve">Page </w:t>
    </w:r>
    <w:r w:rsidRPr="00FE3D9B">
      <w:rPr>
        <w:sz w:val="18"/>
      </w:rPr>
      <w:fldChar w:fldCharType="begin"/>
    </w:r>
    <w:r w:rsidRPr="00FE3D9B">
      <w:rPr>
        <w:sz w:val="18"/>
      </w:rPr>
      <w:instrText xml:space="preserve"> PAGE </w:instrText>
    </w:r>
    <w:r w:rsidRPr="00FE3D9B">
      <w:rPr>
        <w:sz w:val="18"/>
      </w:rPr>
      <w:fldChar w:fldCharType="separate"/>
    </w:r>
    <w:r w:rsidR="00E22BBF">
      <w:rPr>
        <w:noProof/>
        <w:sz w:val="18"/>
      </w:rPr>
      <w:t>1</w:t>
    </w:r>
    <w:r w:rsidRPr="00FE3D9B">
      <w:rPr>
        <w:sz w:val="18"/>
      </w:rPr>
      <w:fldChar w:fldCharType="end"/>
    </w:r>
    <w:r w:rsidRPr="00FE3D9B">
      <w:rPr>
        <w:sz w:val="18"/>
      </w:rPr>
      <w:t xml:space="preserve"> of </w:t>
    </w:r>
    <w:r w:rsidRPr="00FE3D9B">
      <w:rPr>
        <w:sz w:val="18"/>
      </w:rPr>
      <w:fldChar w:fldCharType="begin"/>
    </w:r>
    <w:r w:rsidRPr="00FE3D9B">
      <w:rPr>
        <w:sz w:val="18"/>
      </w:rPr>
      <w:instrText xml:space="preserve"> NUMPAGES </w:instrText>
    </w:r>
    <w:r w:rsidRPr="00FE3D9B">
      <w:rPr>
        <w:sz w:val="18"/>
      </w:rPr>
      <w:fldChar w:fldCharType="separate"/>
    </w:r>
    <w:r w:rsidR="00E22BBF">
      <w:rPr>
        <w:noProof/>
        <w:sz w:val="18"/>
      </w:rPr>
      <w:t>7</w:t>
    </w:r>
    <w:r w:rsidRPr="00FE3D9B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9DD3" w14:textId="77777777" w:rsidR="00C522BC" w:rsidRDefault="00C52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208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D04E4"/>
    <w:multiLevelType w:val="hybridMultilevel"/>
    <w:tmpl w:val="1CE6EA58"/>
    <w:lvl w:ilvl="0" w:tplc="BA70F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1612"/>
    <w:multiLevelType w:val="hybridMultilevel"/>
    <w:tmpl w:val="EA36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538"/>
    <w:multiLevelType w:val="hybridMultilevel"/>
    <w:tmpl w:val="7638BCC0"/>
    <w:lvl w:ilvl="0" w:tplc="930E2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2756"/>
    <w:multiLevelType w:val="hybridMultilevel"/>
    <w:tmpl w:val="64965792"/>
    <w:lvl w:ilvl="0" w:tplc="99A6E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33D0F"/>
    <w:multiLevelType w:val="hybridMultilevel"/>
    <w:tmpl w:val="380ECF5C"/>
    <w:lvl w:ilvl="0" w:tplc="B31E1F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B3574"/>
    <w:multiLevelType w:val="hybridMultilevel"/>
    <w:tmpl w:val="D48CA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E20CD8"/>
    <w:multiLevelType w:val="hybridMultilevel"/>
    <w:tmpl w:val="C25E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070B"/>
    <w:multiLevelType w:val="hybridMultilevel"/>
    <w:tmpl w:val="C234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E3985"/>
    <w:multiLevelType w:val="hybridMultilevel"/>
    <w:tmpl w:val="E9D4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44D38"/>
    <w:multiLevelType w:val="hybridMultilevel"/>
    <w:tmpl w:val="3B64E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D04ABE"/>
    <w:multiLevelType w:val="hybridMultilevel"/>
    <w:tmpl w:val="3F30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95150"/>
    <w:multiLevelType w:val="hybridMultilevel"/>
    <w:tmpl w:val="6C52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E5CD9"/>
    <w:multiLevelType w:val="hybridMultilevel"/>
    <w:tmpl w:val="A9E0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B4762"/>
    <w:multiLevelType w:val="hybridMultilevel"/>
    <w:tmpl w:val="821A99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 w15:restartNumberingAfterBreak="0">
    <w:nsid w:val="484E203B"/>
    <w:multiLevelType w:val="hybridMultilevel"/>
    <w:tmpl w:val="A3A68454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8736C"/>
    <w:multiLevelType w:val="hybridMultilevel"/>
    <w:tmpl w:val="65C82566"/>
    <w:lvl w:ilvl="0" w:tplc="7958C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D7F3C"/>
    <w:multiLevelType w:val="hybridMultilevel"/>
    <w:tmpl w:val="F264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C1061"/>
    <w:multiLevelType w:val="hybridMultilevel"/>
    <w:tmpl w:val="0D5824DA"/>
    <w:lvl w:ilvl="0" w:tplc="47389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75ACE"/>
    <w:multiLevelType w:val="hybridMultilevel"/>
    <w:tmpl w:val="228A669E"/>
    <w:lvl w:ilvl="0" w:tplc="69845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320EC"/>
    <w:multiLevelType w:val="hybridMultilevel"/>
    <w:tmpl w:val="63923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D50B3D"/>
    <w:multiLevelType w:val="hybridMultilevel"/>
    <w:tmpl w:val="88E8B632"/>
    <w:lvl w:ilvl="0" w:tplc="F3A23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E6087"/>
    <w:multiLevelType w:val="hybridMultilevel"/>
    <w:tmpl w:val="47EA29FE"/>
    <w:lvl w:ilvl="0" w:tplc="D700D7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3B6F98"/>
    <w:multiLevelType w:val="hybridMultilevel"/>
    <w:tmpl w:val="32B21E6C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833CC"/>
    <w:multiLevelType w:val="hybridMultilevel"/>
    <w:tmpl w:val="7B1E9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802080"/>
    <w:multiLevelType w:val="multilevel"/>
    <w:tmpl w:val="1EA4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2"/>
  </w:num>
  <w:num w:numId="5">
    <w:abstractNumId w:val="8"/>
  </w:num>
  <w:num w:numId="6">
    <w:abstractNumId w:val="18"/>
  </w:num>
  <w:num w:numId="7">
    <w:abstractNumId w:val="5"/>
  </w:num>
  <w:num w:numId="8">
    <w:abstractNumId w:val="1"/>
  </w:num>
  <w:num w:numId="9">
    <w:abstractNumId w:val="19"/>
  </w:num>
  <w:num w:numId="10">
    <w:abstractNumId w:val="10"/>
  </w:num>
  <w:num w:numId="11">
    <w:abstractNumId w:val="22"/>
  </w:num>
  <w:num w:numId="12">
    <w:abstractNumId w:val="20"/>
  </w:num>
  <w:num w:numId="13">
    <w:abstractNumId w:val="6"/>
  </w:num>
  <w:num w:numId="14">
    <w:abstractNumId w:val="11"/>
  </w:num>
  <w:num w:numId="15">
    <w:abstractNumId w:val="14"/>
  </w:num>
  <w:num w:numId="16">
    <w:abstractNumId w:val="24"/>
  </w:num>
  <w:num w:numId="17">
    <w:abstractNumId w:val="23"/>
  </w:num>
  <w:num w:numId="18">
    <w:abstractNumId w:val="15"/>
  </w:num>
  <w:num w:numId="19">
    <w:abstractNumId w:val="21"/>
  </w:num>
  <w:num w:numId="20">
    <w:abstractNumId w:val="3"/>
  </w:num>
  <w:num w:numId="21">
    <w:abstractNumId w:val="16"/>
  </w:num>
  <w:num w:numId="22">
    <w:abstractNumId w:val="17"/>
  </w:num>
  <w:num w:numId="23">
    <w:abstractNumId w:val="4"/>
  </w:num>
  <w:num w:numId="24">
    <w:abstractNumId w:val="2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12"/>
    <w:rsid w:val="00000783"/>
    <w:rsid w:val="00040602"/>
    <w:rsid w:val="00040D82"/>
    <w:rsid w:val="0005093A"/>
    <w:rsid w:val="000A076B"/>
    <w:rsid w:val="000D211F"/>
    <w:rsid w:val="000E3EF9"/>
    <w:rsid w:val="001014FB"/>
    <w:rsid w:val="001015DB"/>
    <w:rsid w:val="00127BFE"/>
    <w:rsid w:val="001379C8"/>
    <w:rsid w:val="0014763F"/>
    <w:rsid w:val="001510AF"/>
    <w:rsid w:val="001710E2"/>
    <w:rsid w:val="001C1D20"/>
    <w:rsid w:val="001C586D"/>
    <w:rsid w:val="001F3E1F"/>
    <w:rsid w:val="00257D3C"/>
    <w:rsid w:val="00263A4A"/>
    <w:rsid w:val="002935F5"/>
    <w:rsid w:val="003200EE"/>
    <w:rsid w:val="00330014"/>
    <w:rsid w:val="00330A6D"/>
    <w:rsid w:val="003367F3"/>
    <w:rsid w:val="00355BFA"/>
    <w:rsid w:val="00355EEC"/>
    <w:rsid w:val="0036272F"/>
    <w:rsid w:val="0037092A"/>
    <w:rsid w:val="003771E0"/>
    <w:rsid w:val="00383DE0"/>
    <w:rsid w:val="003A7320"/>
    <w:rsid w:val="003C1B24"/>
    <w:rsid w:val="003C5238"/>
    <w:rsid w:val="003D686B"/>
    <w:rsid w:val="003E08DA"/>
    <w:rsid w:val="003F2843"/>
    <w:rsid w:val="003F439C"/>
    <w:rsid w:val="00401036"/>
    <w:rsid w:val="004033E5"/>
    <w:rsid w:val="00443393"/>
    <w:rsid w:val="004448DA"/>
    <w:rsid w:val="00445160"/>
    <w:rsid w:val="00445D1D"/>
    <w:rsid w:val="00457AAB"/>
    <w:rsid w:val="004627D9"/>
    <w:rsid w:val="00470F8F"/>
    <w:rsid w:val="004804E4"/>
    <w:rsid w:val="00486778"/>
    <w:rsid w:val="00492235"/>
    <w:rsid w:val="004B5400"/>
    <w:rsid w:val="004B58FF"/>
    <w:rsid w:val="004D57A6"/>
    <w:rsid w:val="0053668D"/>
    <w:rsid w:val="00547841"/>
    <w:rsid w:val="005513F7"/>
    <w:rsid w:val="005579A6"/>
    <w:rsid w:val="00563E86"/>
    <w:rsid w:val="00583860"/>
    <w:rsid w:val="005E4871"/>
    <w:rsid w:val="006437CA"/>
    <w:rsid w:val="00697BE7"/>
    <w:rsid w:val="006B7C77"/>
    <w:rsid w:val="006E4F06"/>
    <w:rsid w:val="00737AAC"/>
    <w:rsid w:val="00772143"/>
    <w:rsid w:val="007828CF"/>
    <w:rsid w:val="0078390C"/>
    <w:rsid w:val="00784612"/>
    <w:rsid w:val="0079159C"/>
    <w:rsid w:val="00796958"/>
    <w:rsid w:val="007A34AD"/>
    <w:rsid w:val="007B552A"/>
    <w:rsid w:val="007C047F"/>
    <w:rsid w:val="007D327E"/>
    <w:rsid w:val="007D6AA2"/>
    <w:rsid w:val="008312BA"/>
    <w:rsid w:val="00833ADE"/>
    <w:rsid w:val="008508D1"/>
    <w:rsid w:val="008640D2"/>
    <w:rsid w:val="008710F9"/>
    <w:rsid w:val="00882A5F"/>
    <w:rsid w:val="00887439"/>
    <w:rsid w:val="0089587F"/>
    <w:rsid w:val="008D081D"/>
    <w:rsid w:val="008F0FF0"/>
    <w:rsid w:val="00915FA6"/>
    <w:rsid w:val="00935A8E"/>
    <w:rsid w:val="00955D8D"/>
    <w:rsid w:val="009560DA"/>
    <w:rsid w:val="00964811"/>
    <w:rsid w:val="00971293"/>
    <w:rsid w:val="00987338"/>
    <w:rsid w:val="009A1771"/>
    <w:rsid w:val="009A5779"/>
    <w:rsid w:val="009E315B"/>
    <w:rsid w:val="00A20E46"/>
    <w:rsid w:val="00A30C24"/>
    <w:rsid w:val="00A34788"/>
    <w:rsid w:val="00A70107"/>
    <w:rsid w:val="00AB1BBC"/>
    <w:rsid w:val="00AB56F1"/>
    <w:rsid w:val="00AC56B0"/>
    <w:rsid w:val="00B16E44"/>
    <w:rsid w:val="00B4760A"/>
    <w:rsid w:val="00B61DD3"/>
    <w:rsid w:val="00B663D0"/>
    <w:rsid w:val="00B85D7F"/>
    <w:rsid w:val="00BA6367"/>
    <w:rsid w:val="00BB3FC1"/>
    <w:rsid w:val="00BE2BDA"/>
    <w:rsid w:val="00BF117F"/>
    <w:rsid w:val="00C36902"/>
    <w:rsid w:val="00C47C51"/>
    <w:rsid w:val="00C522BC"/>
    <w:rsid w:val="00C5556C"/>
    <w:rsid w:val="00C76527"/>
    <w:rsid w:val="00C918F6"/>
    <w:rsid w:val="00CA2126"/>
    <w:rsid w:val="00CA31F6"/>
    <w:rsid w:val="00CA7165"/>
    <w:rsid w:val="00CC7B47"/>
    <w:rsid w:val="00D02F82"/>
    <w:rsid w:val="00D07F55"/>
    <w:rsid w:val="00D266FD"/>
    <w:rsid w:val="00D41E5B"/>
    <w:rsid w:val="00D46CEA"/>
    <w:rsid w:val="00D67009"/>
    <w:rsid w:val="00DC7545"/>
    <w:rsid w:val="00E11195"/>
    <w:rsid w:val="00E22BBF"/>
    <w:rsid w:val="00E27292"/>
    <w:rsid w:val="00E35BCB"/>
    <w:rsid w:val="00E36EFA"/>
    <w:rsid w:val="00E90E61"/>
    <w:rsid w:val="00E93321"/>
    <w:rsid w:val="00F13FC0"/>
    <w:rsid w:val="00F145EC"/>
    <w:rsid w:val="00F35EA6"/>
    <w:rsid w:val="00F4003D"/>
    <w:rsid w:val="00F601BB"/>
    <w:rsid w:val="00F6317F"/>
    <w:rsid w:val="00F8189B"/>
    <w:rsid w:val="00F905FE"/>
    <w:rsid w:val="00FC59EC"/>
    <w:rsid w:val="00FE0C7B"/>
    <w:rsid w:val="00FE4822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92CC"/>
  <w15:chartTrackingRefBased/>
  <w15:docId w15:val="{F36D6C63-5FEF-4855-9559-533B2BB0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5F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F8F"/>
    <w:pPr>
      <w:keepNext/>
      <w:keepLines/>
      <w:spacing w:before="160" w:after="120"/>
      <w:outlineLvl w:val="0"/>
    </w:pPr>
    <w:rPr>
      <w:rFonts w:eastAsiaTheme="majorEastAsia" w:cstheme="majorBidi"/>
      <w:b/>
      <w:bCs/>
      <w:color w:val="2F5496" w:themeColor="accent1" w:themeShade="BF"/>
      <w:sz w:val="44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15B"/>
    <w:pPr>
      <w:keepNext/>
      <w:keepLines/>
      <w:spacing w:before="160" w:after="120"/>
      <w:outlineLvl w:val="1"/>
    </w:pPr>
    <w:rPr>
      <w:rFonts w:eastAsiaTheme="majorEastAsia" w:cstheme="majorBidi"/>
      <w:color w:val="2F5496" w:themeColor="accent1" w:themeShade="BF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15B"/>
    <w:pPr>
      <w:keepNext/>
      <w:keepLines/>
      <w:spacing w:before="160" w:after="120"/>
      <w:outlineLvl w:val="2"/>
    </w:pPr>
    <w:rPr>
      <w:rFonts w:eastAsiaTheme="majorEastAsia" w:cstheme="majorBidi"/>
      <w:color w:val="1F3763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0F8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F8F"/>
    <w:rPr>
      <w:rFonts w:ascii="Arial" w:eastAsiaTheme="majorEastAsia" w:hAnsi="Arial" w:cstheme="majorBidi"/>
      <w:b/>
      <w:bCs/>
      <w:color w:val="2F5496" w:themeColor="accent1" w:themeShade="BF"/>
      <w:sz w:val="44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9E315B"/>
    <w:rPr>
      <w:rFonts w:ascii="Arial" w:eastAsiaTheme="majorEastAsia" w:hAnsi="Arial" w:cstheme="majorBidi"/>
      <w:color w:val="2F5496" w:themeColor="accent1" w:themeShade="BF"/>
      <w:sz w:val="40"/>
      <w:szCs w:val="26"/>
    </w:rPr>
  </w:style>
  <w:style w:type="character" w:styleId="Hyperlink">
    <w:name w:val="Hyperlink"/>
    <w:basedOn w:val="DefaultParagraphFont"/>
    <w:uiPriority w:val="99"/>
    <w:unhideWhenUsed/>
    <w:rsid w:val="002935F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935F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2935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/>
    </w:rPr>
  </w:style>
  <w:style w:type="character" w:styleId="IntenseReference">
    <w:name w:val="Intense Reference"/>
    <w:basedOn w:val="DefaultParagraphFont"/>
    <w:uiPriority w:val="32"/>
    <w:qFormat/>
    <w:rsid w:val="002935F5"/>
    <w:rPr>
      <w:rFonts w:ascii="Arial" w:hAnsi="Arial"/>
      <w:b/>
      <w:bCs/>
      <w:smallCaps/>
      <w:color w:val="ED7D31" w:themeColor="accent2"/>
      <w:spacing w:val="5"/>
      <w:sz w:val="28"/>
      <w:u w:val="single"/>
    </w:rPr>
  </w:style>
  <w:style w:type="paragraph" w:styleId="ListParagraph">
    <w:name w:val="List Paragraph"/>
    <w:basedOn w:val="Normal"/>
    <w:uiPriority w:val="34"/>
    <w:qFormat/>
    <w:rsid w:val="002935F5"/>
    <w:pPr>
      <w:ind w:left="720"/>
      <w:contextualSpacing/>
    </w:pPr>
  </w:style>
  <w:style w:type="table" w:styleId="TableGrid">
    <w:name w:val="Table Grid"/>
    <w:basedOn w:val="TableNormal"/>
    <w:rsid w:val="0029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771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9E315B"/>
    <w:rPr>
      <w:rFonts w:ascii="Arial" w:eastAsiaTheme="majorEastAsia" w:hAnsi="Arial" w:cstheme="majorBidi"/>
      <w:color w:val="1F3763" w:themeColor="accent1" w:themeShade="7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70F8F"/>
    <w:rPr>
      <w:rFonts w:ascii="Arial" w:eastAsiaTheme="majorEastAsia" w:hAnsi="Arial" w:cstheme="majorBidi"/>
      <w:i/>
      <w:iCs/>
      <w:color w:val="2F5496" w:themeColor="accent1" w:themeShade="BF"/>
      <w:sz w:val="28"/>
    </w:rPr>
  </w:style>
  <w:style w:type="paragraph" w:styleId="Header">
    <w:name w:val="header"/>
    <w:basedOn w:val="Normal"/>
    <w:link w:val="HeaderChar"/>
    <w:rsid w:val="008508D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/>
      <w:sz w:val="22"/>
      <w:lang w:val="en-CA"/>
    </w:rPr>
  </w:style>
  <w:style w:type="character" w:customStyle="1" w:styleId="HeaderChar">
    <w:name w:val="Header Char"/>
    <w:basedOn w:val="DefaultParagraphFont"/>
    <w:link w:val="Header"/>
    <w:rsid w:val="008508D1"/>
    <w:rPr>
      <w:rFonts w:eastAsiaTheme="minorEastAsia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50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8D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8D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D1"/>
    <w:rPr>
      <w:rFonts w:ascii="Segoe UI" w:hAnsi="Segoe UI" w:cs="Segoe UI"/>
      <w:sz w:val="18"/>
      <w:szCs w:val="18"/>
    </w:rPr>
  </w:style>
  <w:style w:type="character" w:customStyle="1" w:styleId="questionlabel">
    <w:name w:val="questionlabel"/>
    <w:basedOn w:val="DefaultParagraphFont"/>
    <w:rsid w:val="00486778"/>
  </w:style>
  <w:style w:type="paragraph" w:styleId="Footer">
    <w:name w:val="footer"/>
    <w:basedOn w:val="Normal"/>
    <w:link w:val="FooterChar"/>
    <w:uiPriority w:val="99"/>
    <w:unhideWhenUsed/>
    <w:rsid w:val="00B85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D7F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C7B47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B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.ethics.gc.ca/eng/policy-politique/initiatives/tcps2-eptc2/Defaul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b@uoguelph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oguelph.ca/research/document/reb-application-supplement-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/>
      <vt:lpstr>DIRECTIONS</vt:lpstr>
      <vt:lpstr>    How to submit:</vt:lpstr>
      <vt:lpstr>    How to answer questions:</vt:lpstr>
      <vt:lpstr>SECTION A: SAMPLE COLLECTION</vt:lpstr>
      <vt:lpstr>    IV.A.1</vt:lpstr>
      <vt:lpstr>        IV.A.1.1</vt:lpstr>
      <vt:lpstr>    IV.A.2</vt:lpstr>
      <vt:lpstr>    IV.A.3</vt:lpstr>
      <vt:lpstr>    IV.A.4</vt:lpstr>
      <vt:lpstr>    IV.A.5</vt:lpstr>
      <vt:lpstr>        IV.A.5.1</vt:lpstr>
      <vt:lpstr>    IV.A.6</vt:lpstr>
      <vt:lpstr>    IV.A.7</vt:lpstr>
      <vt:lpstr>    IV.A.8</vt:lpstr>
      <vt:lpstr>    IV.A.9</vt:lpstr>
      <vt:lpstr>SECTION B: FUTURE USE</vt:lpstr>
      <vt:lpstr>    IV.B.1</vt:lpstr>
      <vt:lpstr>    IV.B.2</vt:lpstr>
      <vt:lpstr>    IV.B.3</vt:lpstr>
      <vt:lpstr>    IV.B.4</vt:lpstr>
      <vt:lpstr>    IV.B.5</vt:lpstr>
      <vt:lpstr>    IV.B.6</vt:lpstr>
      <vt:lpstr>    IV.B.7</vt:lpstr>
      <vt:lpstr>SECTION C: GENETIC RESEARCH </vt:lpstr>
      <vt:lpstr>    IV.C.1</vt:lpstr>
      <vt:lpstr>    IV.C.2</vt:lpstr>
      <vt:lpstr>    IV.C.3</vt:lpstr>
      <vt:lpstr>    IV.C.4</vt:lpstr>
      <vt:lpstr>    IV.C.5</vt:lpstr>
      <vt:lpstr>    IV.C.6</vt:lpstr>
      <vt:lpstr>SUPPLEMENT IV: OPTIONAL INFORMATION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Auld</dc:creator>
  <cp:keywords/>
  <dc:description/>
  <cp:lastModifiedBy>Tom Crabtree</cp:lastModifiedBy>
  <cp:revision>5</cp:revision>
  <dcterms:created xsi:type="dcterms:W3CDTF">2018-02-14T21:02:00Z</dcterms:created>
  <dcterms:modified xsi:type="dcterms:W3CDTF">2019-02-14T21:26:00Z</dcterms:modified>
</cp:coreProperties>
</file>