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5EEB4" w14:textId="77777777" w:rsidR="002935F5" w:rsidRDefault="002935F5" w:rsidP="002935F5">
      <w:pPr>
        <w:pStyle w:val="Title"/>
      </w:pPr>
      <w:r w:rsidRPr="000B3D95">
        <w:t xml:space="preserve">University of Guelph </w:t>
      </w:r>
      <w:bookmarkStart w:id="0" w:name="_GoBack"/>
      <w:bookmarkEnd w:id="0"/>
    </w:p>
    <w:p w14:paraId="394350E0" w14:textId="77777777" w:rsidR="002935F5" w:rsidRPr="000B3D95" w:rsidRDefault="002935F5" w:rsidP="002935F5">
      <w:pPr>
        <w:pStyle w:val="Title"/>
      </w:pPr>
      <w:r w:rsidRPr="000B3D95">
        <w:t>Research Ethics Board (REB)</w:t>
      </w:r>
    </w:p>
    <w:p w14:paraId="668260EA" w14:textId="6030ABF9" w:rsidR="002935F5" w:rsidRPr="000B3D95" w:rsidRDefault="000D211F" w:rsidP="002935F5">
      <w:pPr>
        <w:pStyle w:val="Title"/>
        <w:tabs>
          <w:tab w:val="left" w:pos="10080"/>
        </w:tabs>
      </w:pPr>
      <w:r>
        <w:t xml:space="preserve">Supplement </w:t>
      </w:r>
      <w:r w:rsidR="00BB3FC1">
        <w:t>I</w:t>
      </w:r>
      <w:r>
        <w:t>I: S</w:t>
      </w:r>
      <w:r w:rsidR="00BB3FC1">
        <w:t>econdary Use of Data</w:t>
      </w:r>
    </w:p>
    <w:p w14:paraId="32CCCC0C" w14:textId="1AA9652C" w:rsidR="002935F5" w:rsidRPr="00CD6FD9" w:rsidRDefault="002935F5" w:rsidP="00CD6FD9">
      <w:pPr>
        <w:pStyle w:val="Heading1"/>
      </w:pPr>
      <w:r w:rsidRPr="00CD6FD9">
        <w:t>DIRECTIONS</w:t>
      </w:r>
    </w:p>
    <w:p w14:paraId="63AFA480" w14:textId="2B2B7B0E" w:rsidR="002935F5" w:rsidRPr="00CD6FD9" w:rsidRDefault="002935F5" w:rsidP="00CD6FD9">
      <w:pPr>
        <w:pStyle w:val="Heading2"/>
        <w:rPr>
          <w:bCs/>
          <w:smallCaps/>
          <w:color w:val="ED7D31" w:themeColor="accent2"/>
          <w:spacing w:val="5"/>
          <w:sz w:val="28"/>
          <w:u w:val="single"/>
        </w:rPr>
      </w:pPr>
      <w:r w:rsidRPr="003A064E">
        <w:rPr>
          <w:rStyle w:val="Heading2Char"/>
        </w:rPr>
        <w:t>How to submit</w:t>
      </w:r>
      <w:r>
        <w:t>:</w:t>
      </w:r>
    </w:p>
    <w:p w14:paraId="2F8252EF" w14:textId="50DF3AFB" w:rsidR="004D57A6" w:rsidRDefault="000D211F" w:rsidP="004D57A6">
      <w:pPr>
        <w:pStyle w:val="ListParagraph"/>
        <w:numPr>
          <w:ilvl w:val="0"/>
          <w:numId w:val="1"/>
        </w:numPr>
      </w:pPr>
      <w:r>
        <w:t>This document can ONLY be submitted as a supplement to the main REB Application form.</w:t>
      </w:r>
      <w:r w:rsidR="004D57A6">
        <w:t xml:space="preserve"> I</w:t>
      </w:r>
      <w:r w:rsidR="00BB3FC1">
        <w:t>f you are</w:t>
      </w:r>
      <w:r w:rsidR="004D57A6">
        <w:t xml:space="preserve"> submitting ONLY for secondary use of data</w:t>
      </w:r>
      <w:r w:rsidR="009C2DBF">
        <w:t xml:space="preserve">, you may skip the following sections of the main REB Application form: </w:t>
      </w:r>
      <w:r w:rsidR="009C2DBF">
        <w:rPr>
          <w:b/>
        </w:rPr>
        <w:t xml:space="preserve">F, H, J, K, </w:t>
      </w:r>
      <w:proofErr w:type="gramStart"/>
      <w:r w:rsidR="009C2DBF">
        <w:rPr>
          <w:b/>
        </w:rPr>
        <w:t>L</w:t>
      </w:r>
      <w:proofErr w:type="gramEnd"/>
      <w:r w:rsidR="009C2DBF">
        <w:rPr>
          <w:b/>
        </w:rPr>
        <w:t>.</w:t>
      </w:r>
    </w:p>
    <w:p w14:paraId="6446BD28" w14:textId="579D5E87" w:rsidR="002935F5" w:rsidRDefault="002935F5" w:rsidP="002935F5">
      <w:pPr>
        <w:pStyle w:val="ListParagraph"/>
        <w:numPr>
          <w:ilvl w:val="0"/>
          <w:numId w:val="1"/>
        </w:numPr>
      </w:pPr>
      <w:r w:rsidRPr="0096384C">
        <w:t xml:space="preserve">Email the completed form </w:t>
      </w:r>
      <w:r w:rsidR="000D211F">
        <w:t>as a Word document along with the rest of the submission package</w:t>
      </w:r>
      <w:r w:rsidR="00415BC8">
        <w:t xml:space="preserve"> to</w:t>
      </w:r>
      <w:r w:rsidR="004632DE">
        <w:t xml:space="preserve"> </w:t>
      </w:r>
      <w:hyperlink r:id="rId7" w:history="1">
        <w:r w:rsidR="004632DE" w:rsidRPr="003A064E">
          <w:rPr>
            <w:rStyle w:val="Hyperlink"/>
            <w:rFonts w:eastAsia="Arial" w:cs="Arial"/>
            <w:szCs w:val="24"/>
          </w:rPr>
          <w:t>reb@uoguelph.ca</w:t>
        </w:r>
      </w:hyperlink>
      <w:r w:rsidR="000D211F">
        <w:t>.</w:t>
      </w:r>
    </w:p>
    <w:p w14:paraId="46A30E92" w14:textId="77777777" w:rsidR="002935F5" w:rsidRDefault="002935F5" w:rsidP="002935F5">
      <w:pPr>
        <w:pStyle w:val="Heading2"/>
        <w:rPr>
          <w:rFonts w:eastAsia="Arial"/>
        </w:rPr>
      </w:pPr>
      <w:r w:rsidRPr="003A064E">
        <w:rPr>
          <w:rStyle w:val="Heading2Char"/>
        </w:rPr>
        <w:t>How to answer questions</w:t>
      </w:r>
      <w:r>
        <w:rPr>
          <w:rFonts w:eastAsia="Arial"/>
        </w:rPr>
        <w:t>:</w:t>
      </w:r>
    </w:p>
    <w:p w14:paraId="7872C064" w14:textId="2DFEB2CC" w:rsidR="002935F5" w:rsidRPr="001710E2" w:rsidRDefault="002935F5" w:rsidP="008312BA">
      <w:pPr>
        <w:pStyle w:val="ListParagraph"/>
        <w:numPr>
          <w:ilvl w:val="0"/>
          <w:numId w:val="2"/>
        </w:numPr>
      </w:pPr>
      <w:r w:rsidRPr="003A064E">
        <w:rPr>
          <w:rFonts w:eastAsia="Arial" w:cs="Arial"/>
          <w:szCs w:val="24"/>
        </w:rPr>
        <w:t xml:space="preserve">The questions asked are </w:t>
      </w:r>
      <w:r w:rsidRPr="008312BA">
        <w:rPr>
          <w:rFonts w:eastAsia="Arial" w:cs="Arial"/>
          <w:szCs w:val="24"/>
        </w:rPr>
        <w:t xml:space="preserve">drawn from the </w:t>
      </w:r>
      <w:r w:rsidR="00CD6FD9">
        <w:rPr>
          <w:rFonts w:eastAsia="Arial" w:cs="Arial"/>
          <w:szCs w:val="24"/>
        </w:rPr>
        <w:t>Tri-Council Policy Statement: Ethical Conduct of Research Involving Humans, 2</w:t>
      </w:r>
      <w:r w:rsidR="00CD6FD9" w:rsidRPr="003911E2">
        <w:rPr>
          <w:rFonts w:eastAsia="Arial" w:cs="Arial"/>
          <w:szCs w:val="24"/>
          <w:vertAlign w:val="superscript"/>
        </w:rPr>
        <w:t>nd</w:t>
      </w:r>
      <w:r w:rsidR="00CD6FD9">
        <w:rPr>
          <w:rFonts w:eastAsia="Arial" w:cs="Arial"/>
          <w:szCs w:val="24"/>
        </w:rPr>
        <w:t xml:space="preserve"> Edition (</w:t>
      </w:r>
      <w:hyperlink r:id="rId8" w:history="1">
        <w:r w:rsidR="004632DE" w:rsidRPr="009D40CB">
          <w:rPr>
            <w:rStyle w:val="Hyperlink"/>
            <w:rFonts w:eastAsia="Arial" w:cs="Arial"/>
            <w:szCs w:val="24"/>
          </w:rPr>
          <w:t>TCPS2</w:t>
        </w:r>
      </w:hyperlink>
      <w:r w:rsidR="00CD6FD9">
        <w:rPr>
          <w:rFonts w:eastAsia="Arial" w:cs="Arial"/>
          <w:szCs w:val="24"/>
        </w:rPr>
        <w:t>)</w:t>
      </w:r>
    </w:p>
    <w:p w14:paraId="437EEB21" w14:textId="1433C460" w:rsidR="002935F5" w:rsidRDefault="002935F5" w:rsidP="00457AAB">
      <w:pPr>
        <w:pStyle w:val="ListParagraph"/>
        <w:numPr>
          <w:ilvl w:val="0"/>
          <w:numId w:val="2"/>
        </w:numPr>
        <w:rPr>
          <w:rFonts w:eastAsia="Arial" w:cs="Arial"/>
          <w:szCs w:val="24"/>
        </w:rPr>
      </w:pPr>
      <w:r w:rsidRPr="003A064E">
        <w:rPr>
          <w:rFonts w:cs="Arial"/>
          <w:szCs w:val="24"/>
        </w:rPr>
        <w:t xml:space="preserve">Not all questions will apply to your research. Feel free to choose the </w:t>
      </w:r>
      <w:proofErr w:type="gramStart"/>
      <w:r w:rsidRPr="003A064E">
        <w:rPr>
          <w:rFonts w:cs="Arial"/>
          <w:szCs w:val="24"/>
        </w:rPr>
        <w:t>n/a</w:t>
      </w:r>
      <w:proofErr w:type="gramEnd"/>
      <w:r w:rsidRPr="003A064E">
        <w:rPr>
          <w:rFonts w:cs="Arial"/>
          <w:szCs w:val="24"/>
        </w:rPr>
        <w:t xml:space="preserve"> option</w:t>
      </w:r>
      <w:r w:rsidR="00FB453C">
        <w:rPr>
          <w:rFonts w:cs="Arial"/>
          <w:szCs w:val="24"/>
        </w:rPr>
        <w:t xml:space="preserve"> </w:t>
      </w:r>
      <w:r w:rsidRPr="003A064E">
        <w:rPr>
          <w:rFonts w:cs="Arial"/>
          <w:szCs w:val="24"/>
        </w:rPr>
        <w:t>or explain in a</w:t>
      </w:r>
      <w:r w:rsidRPr="003A064E">
        <w:rPr>
          <w:rFonts w:cs="Arial"/>
          <w:spacing w:val="1"/>
          <w:szCs w:val="24"/>
        </w:rPr>
        <w:t xml:space="preserve"> </w:t>
      </w:r>
      <w:r w:rsidRPr="003A064E">
        <w:rPr>
          <w:rFonts w:cs="Arial"/>
          <w:szCs w:val="24"/>
        </w:rPr>
        <w:t>te</w:t>
      </w:r>
      <w:r w:rsidRPr="003A064E">
        <w:rPr>
          <w:rFonts w:cs="Arial"/>
          <w:spacing w:val="-1"/>
          <w:szCs w:val="24"/>
        </w:rPr>
        <w:t>x</w:t>
      </w:r>
      <w:r w:rsidRPr="003A064E">
        <w:rPr>
          <w:rFonts w:cs="Arial"/>
          <w:szCs w:val="24"/>
        </w:rPr>
        <w:t>t</w:t>
      </w:r>
      <w:r w:rsidRPr="003A064E">
        <w:rPr>
          <w:rFonts w:cs="Arial"/>
          <w:spacing w:val="1"/>
          <w:szCs w:val="24"/>
        </w:rPr>
        <w:t xml:space="preserve"> </w:t>
      </w:r>
      <w:r w:rsidRPr="003A064E">
        <w:rPr>
          <w:rFonts w:cs="Arial"/>
          <w:szCs w:val="24"/>
        </w:rPr>
        <w:t>bo</w:t>
      </w:r>
      <w:r w:rsidRPr="003A064E">
        <w:rPr>
          <w:rFonts w:cs="Arial"/>
          <w:spacing w:val="-1"/>
          <w:szCs w:val="24"/>
        </w:rPr>
        <w:t>x</w:t>
      </w:r>
      <w:r w:rsidRPr="003A064E">
        <w:rPr>
          <w:rFonts w:cs="Arial"/>
          <w:szCs w:val="24"/>
        </w:rPr>
        <w:t>. Do not leave questions unanswered</w:t>
      </w:r>
      <w:r w:rsidRPr="00457AAB">
        <w:rPr>
          <w:rFonts w:eastAsia="Arial" w:cs="Arial"/>
          <w:szCs w:val="24"/>
        </w:rPr>
        <w:t>.</w:t>
      </w:r>
    </w:p>
    <w:p w14:paraId="1775772F" w14:textId="7760E872" w:rsidR="00B2438F" w:rsidRPr="00B2438F" w:rsidRDefault="00B2438F" w:rsidP="00B2438F">
      <w:pPr>
        <w:pStyle w:val="ListParagraph"/>
        <w:numPr>
          <w:ilvl w:val="0"/>
          <w:numId w:val="2"/>
        </w:numPr>
        <w:ind w:left="714" w:hanging="357"/>
        <w:rPr>
          <w:rFonts w:eastAsia="Arial" w:cs="Arial"/>
          <w:szCs w:val="24"/>
        </w:rPr>
      </w:pPr>
      <w:r>
        <w:rPr>
          <w:rFonts w:eastAsia="Arial" w:cs="Arial"/>
          <w:szCs w:val="24"/>
        </w:rPr>
        <w:t>Full functionality of the form will not be available if you edit in Word Online (browser editing on Office 365). Instead, download a copy to your computer and edit in Word.</w:t>
      </w:r>
    </w:p>
    <w:p w14:paraId="3CFB8ACE" w14:textId="77777777" w:rsidR="008665E9" w:rsidRDefault="008665E9" w:rsidP="008665E9">
      <w:pPr>
        <w:pStyle w:val="ListParagraph"/>
        <w:numPr>
          <w:ilvl w:val="0"/>
          <w:numId w:val="2"/>
        </w:numPr>
        <w:ind w:left="714" w:hanging="357"/>
        <w:rPr>
          <w:rFonts w:eastAsia="Arial" w:cs="Arial"/>
          <w:szCs w:val="24"/>
        </w:rPr>
      </w:pPr>
      <w:r w:rsidRPr="003A064E">
        <w:rPr>
          <w:rFonts w:eastAsia="Arial" w:cs="Arial"/>
          <w:szCs w:val="24"/>
        </w:rPr>
        <w:t xml:space="preserve">This form is ‘unlocked’ to allow the ‘cut and paste’ function and the ‘track changes’ function to be used. You can use </w:t>
      </w:r>
      <w:r>
        <w:rPr>
          <w:rFonts w:eastAsia="Arial" w:cs="Arial"/>
          <w:szCs w:val="24"/>
        </w:rPr>
        <w:t>CTRL +</w:t>
      </w:r>
      <w:r w:rsidRPr="003A064E">
        <w:rPr>
          <w:rFonts w:eastAsia="Arial" w:cs="Arial"/>
          <w:szCs w:val="24"/>
        </w:rPr>
        <w:t xml:space="preserve"> F to navigate the form</w:t>
      </w:r>
      <w:r>
        <w:rPr>
          <w:rFonts w:eastAsia="Arial" w:cs="Arial"/>
          <w:szCs w:val="24"/>
        </w:rPr>
        <w:t xml:space="preserve"> or go to ‘View’ and choose “Show Navigation Pane”</w:t>
      </w:r>
      <w:r w:rsidRPr="003A064E">
        <w:rPr>
          <w:rFonts w:eastAsia="Arial" w:cs="Arial"/>
          <w:szCs w:val="24"/>
        </w:rPr>
        <w:t xml:space="preserve">. Please do not delete questions you think </w:t>
      </w:r>
      <w:r>
        <w:rPr>
          <w:rFonts w:eastAsia="Arial" w:cs="Arial"/>
          <w:szCs w:val="24"/>
        </w:rPr>
        <w:t xml:space="preserve">do not apply – just choose </w:t>
      </w:r>
      <w:proofErr w:type="gramStart"/>
      <w:r>
        <w:rPr>
          <w:rFonts w:eastAsia="Arial" w:cs="Arial"/>
          <w:szCs w:val="24"/>
        </w:rPr>
        <w:t>n/a</w:t>
      </w:r>
      <w:proofErr w:type="gramEnd"/>
      <w:r>
        <w:rPr>
          <w:rFonts w:eastAsia="Arial" w:cs="Arial"/>
          <w:szCs w:val="24"/>
        </w:rPr>
        <w:t>.</w:t>
      </w:r>
    </w:p>
    <w:p w14:paraId="5111CAFA" w14:textId="0D015ABA" w:rsidR="002935F5" w:rsidRDefault="00330014" w:rsidP="000651CC">
      <w:pPr>
        <w:pStyle w:val="Heading1"/>
      </w:pPr>
      <w:r>
        <w:rPr>
          <w:rFonts w:eastAsia="Arial"/>
        </w:rPr>
        <w:br w:type="page"/>
      </w:r>
      <w:r w:rsidR="003B1D9A">
        <w:lastRenderedPageBreak/>
        <w:t xml:space="preserve">SECTION </w:t>
      </w:r>
      <w:r w:rsidR="008312BA">
        <w:t>I</w:t>
      </w:r>
      <w:r>
        <w:t>I.</w:t>
      </w:r>
      <w:r w:rsidR="00CD6FD9">
        <w:t>A:</w:t>
      </w:r>
      <w:r w:rsidR="002935F5">
        <w:t xml:space="preserve"> </w:t>
      </w:r>
      <w:r w:rsidR="00BF117F">
        <w:t>DATA DESCRIPTION</w:t>
      </w:r>
    </w:p>
    <w:p w14:paraId="39E3D4CC" w14:textId="77777777" w:rsidR="003B1D9A" w:rsidRDefault="008312BA" w:rsidP="00377501">
      <w:pPr>
        <w:pStyle w:val="Heading2"/>
        <w:rPr>
          <w:lang w:val="en-CA"/>
        </w:rPr>
      </w:pPr>
      <w:r>
        <w:rPr>
          <w:lang w:val="en-CA"/>
        </w:rPr>
        <w:t>I</w:t>
      </w:r>
      <w:r w:rsidR="00DC7545">
        <w:rPr>
          <w:lang w:val="en-CA"/>
        </w:rPr>
        <w:t>I.A.1</w:t>
      </w:r>
    </w:p>
    <w:p w14:paraId="7FFD2A78" w14:textId="746755DF" w:rsidR="000D211F" w:rsidRDefault="008312BA" w:rsidP="00377501">
      <w:pPr>
        <w:keepNext/>
        <w:keepLines/>
      </w:pPr>
      <w:r>
        <w:t>Is it your intention to reanalyze a data set you collected, for purposes other than described in the ori</w:t>
      </w:r>
      <w:r w:rsidR="003B1D9A">
        <w:t>ginal application/consent form?</w:t>
      </w:r>
    </w:p>
    <w:p w14:paraId="27AC9DC1" w14:textId="0CD979A2" w:rsidR="003B1D9A" w:rsidRPr="00887439" w:rsidRDefault="007E7D2F" w:rsidP="00377501">
      <w:pPr>
        <w:keepNext/>
        <w:keepLines/>
      </w:pPr>
      <w:r>
        <w:rPr>
          <w:rFonts w:cs="Arial"/>
          <w:szCs w:val="24"/>
        </w:rPr>
        <w:fldChar w:fldCharType="begin">
          <w:ffData>
            <w:name w:val="chkIIA1no"/>
            <w:enabled/>
            <w:calcOnExit w:val="0"/>
            <w:checkBox>
              <w:sizeAuto/>
              <w:default w:val="0"/>
            </w:checkBox>
          </w:ffData>
        </w:fldChar>
      </w:r>
      <w:bookmarkStart w:id="1" w:name="chkIIA1no"/>
      <w:r>
        <w:rPr>
          <w:rFonts w:cs="Arial"/>
          <w:szCs w:val="24"/>
        </w:rPr>
        <w:instrText xml:space="preserve"> FORMCHECKBOX </w:instrText>
      </w:r>
      <w:r w:rsidR="00AC217F">
        <w:rPr>
          <w:rFonts w:cs="Arial"/>
          <w:szCs w:val="24"/>
        </w:rPr>
      </w:r>
      <w:r w:rsidR="00AC217F">
        <w:rPr>
          <w:rFonts w:cs="Arial"/>
          <w:szCs w:val="24"/>
        </w:rPr>
        <w:fldChar w:fldCharType="separate"/>
      </w:r>
      <w:r>
        <w:rPr>
          <w:rFonts w:cs="Arial"/>
          <w:szCs w:val="24"/>
        </w:rPr>
        <w:fldChar w:fldCharType="end"/>
      </w:r>
      <w:bookmarkEnd w:id="1"/>
      <w:r w:rsidR="003B1D9A">
        <w:rPr>
          <w:rFonts w:cs="Arial"/>
          <w:szCs w:val="24"/>
        </w:rPr>
        <w:t xml:space="preserve"> No</w:t>
      </w:r>
    </w:p>
    <w:p w14:paraId="242CB627" w14:textId="607FBDC6" w:rsidR="003B1D9A" w:rsidRDefault="007E7D2F" w:rsidP="00377501">
      <w:pPr>
        <w:keepNext/>
        <w:keepLines/>
        <w:rPr>
          <w:rFonts w:cs="Arial"/>
          <w:szCs w:val="24"/>
        </w:rPr>
      </w:pPr>
      <w:r>
        <w:rPr>
          <w:rFonts w:cs="Arial"/>
          <w:szCs w:val="24"/>
        </w:rPr>
        <w:fldChar w:fldCharType="begin">
          <w:ffData>
            <w:name w:val="chkIIA1yes"/>
            <w:enabled/>
            <w:calcOnExit w:val="0"/>
            <w:checkBox>
              <w:sizeAuto/>
              <w:default w:val="0"/>
            </w:checkBox>
          </w:ffData>
        </w:fldChar>
      </w:r>
      <w:bookmarkStart w:id="2" w:name="chkIIA1yes"/>
      <w:r>
        <w:rPr>
          <w:rFonts w:cs="Arial"/>
          <w:szCs w:val="24"/>
        </w:rPr>
        <w:instrText xml:space="preserve"> FORMCHECKBOX </w:instrText>
      </w:r>
      <w:r w:rsidR="00AC217F">
        <w:rPr>
          <w:rFonts w:cs="Arial"/>
          <w:szCs w:val="24"/>
        </w:rPr>
      </w:r>
      <w:r w:rsidR="00AC217F">
        <w:rPr>
          <w:rFonts w:cs="Arial"/>
          <w:szCs w:val="24"/>
        </w:rPr>
        <w:fldChar w:fldCharType="separate"/>
      </w:r>
      <w:r>
        <w:rPr>
          <w:rFonts w:cs="Arial"/>
          <w:szCs w:val="24"/>
        </w:rPr>
        <w:fldChar w:fldCharType="end"/>
      </w:r>
      <w:bookmarkEnd w:id="2"/>
      <w:r w:rsidR="003B1D9A">
        <w:rPr>
          <w:rFonts w:cs="Arial"/>
          <w:szCs w:val="24"/>
        </w:rPr>
        <w:t xml:space="preserve"> Yes </w:t>
      </w:r>
    </w:p>
    <w:p w14:paraId="6254C31E" w14:textId="77777777" w:rsidR="003B1D9A" w:rsidRDefault="003B1D9A" w:rsidP="00377501">
      <w:pPr>
        <w:keepNext/>
        <w:keepLines/>
        <w:rPr>
          <w:rFonts w:cs="Arial"/>
          <w:szCs w:val="24"/>
        </w:rPr>
      </w:pPr>
      <w:r>
        <w:rPr>
          <w:rFonts w:cs="Arial"/>
          <w:szCs w:val="24"/>
        </w:rPr>
        <w:t>Please describe:</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II, A.1 Textarea 1"/>
      </w:tblPr>
      <w:tblGrid>
        <w:gridCol w:w="10478"/>
      </w:tblGrid>
      <w:tr w:rsidR="003B1D9A" w14:paraId="4070E868" w14:textId="77777777" w:rsidTr="006F09FB">
        <w:trPr>
          <w:trHeight w:val="618"/>
        </w:trPr>
        <w:tc>
          <w:tcPr>
            <w:tcW w:w="10480" w:type="dxa"/>
          </w:tcPr>
          <w:p w14:paraId="4F60678A" w14:textId="63FC8E25" w:rsidR="003B1D9A" w:rsidRDefault="003B1D9A" w:rsidP="00377501">
            <w:pPr>
              <w:keepNext/>
              <w:keepLines/>
            </w:pPr>
          </w:p>
        </w:tc>
      </w:tr>
    </w:tbl>
    <w:p w14:paraId="1ED9F03F" w14:textId="77777777" w:rsidR="003B1D9A" w:rsidRDefault="003B1D9A" w:rsidP="00377501">
      <w:pPr>
        <w:pStyle w:val="Heading2"/>
      </w:pPr>
      <w:r>
        <w:t>II.A.2</w:t>
      </w:r>
    </w:p>
    <w:p w14:paraId="4C2C3340" w14:textId="6E3ADDE1" w:rsidR="003B1D9A" w:rsidRDefault="003B1D9A" w:rsidP="00377501">
      <w:pPr>
        <w:keepNext/>
        <w:keepLines/>
        <w:rPr>
          <w:rFonts w:cs="Arial"/>
          <w:szCs w:val="24"/>
        </w:rPr>
      </w:pPr>
      <w:r>
        <w:rPr>
          <w:rFonts w:cs="Arial"/>
          <w:szCs w:val="24"/>
        </w:rPr>
        <w:t>Is it your intention to reanalyze a data set collected by someone else?</w:t>
      </w:r>
    </w:p>
    <w:p w14:paraId="56B6F8C3" w14:textId="5FF8442F" w:rsidR="003B1D9A" w:rsidRPr="00887439" w:rsidRDefault="007E7D2F" w:rsidP="00377501">
      <w:pPr>
        <w:keepNext/>
        <w:keepLines/>
      </w:pPr>
      <w:r>
        <w:rPr>
          <w:rFonts w:cs="Arial"/>
          <w:szCs w:val="24"/>
        </w:rPr>
        <w:fldChar w:fldCharType="begin">
          <w:ffData>
            <w:name w:val="chkIIA2no"/>
            <w:enabled/>
            <w:calcOnExit w:val="0"/>
            <w:checkBox>
              <w:sizeAuto/>
              <w:default w:val="0"/>
            </w:checkBox>
          </w:ffData>
        </w:fldChar>
      </w:r>
      <w:bookmarkStart w:id="3" w:name="chkIIA2no"/>
      <w:r>
        <w:rPr>
          <w:rFonts w:cs="Arial"/>
          <w:szCs w:val="24"/>
        </w:rPr>
        <w:instrText xml:space="preserve"> FORMCHECKBOX </w:instrText>
      </w:r>
      <w:r w:rsidR="00AC217F">
        <w:rPr>
          <w:rFonts w:cs="Arial"/>
          <w:szCs w:val="24"/>
        </w:rPr>
      </w:r>
      <w:r w:rsidR="00AC217F">
        <w:rPr>
          <w:rFonts w:cs="Arial"/>
          <w:szCs w:val="24"/>
        </w:rPr>
        <w:fldChar w:fldCharType="separate"/>
      </w:r>
      <w:r>
        <w:rPr>
          <w:rFonts w:cs="Arial"/>
          <w:szCs w:val="24"/>
        </w:rPr>
        <w:fldChar w:fldCharType="end"/>
      </w:r>
      <w:bookmarkEnd w:id="3"/>
      <w:r w:rsidR="003B1D9A">
        <w:rPr>
          <w:rFonts w:cs="Arial"/>
          <w:szCs w:val="24"/>
        </w:rPr>
        <w:t xml:space="preserve"> No</w:t>
      </w:r>
    </w:p>
    <w:p w14:paraId="44723ADD" w14:textId="4814FBA4" w:rsidR="003B1D9A" w:rsidRDefault="007E7D2F" w:rsidP="00377501">
      <w:pPr>
        <w:keepNext/>
        <w:keepLines/>
        <w:rPr>
          <w:rFonts w:cs="Arial"/>
          <w:szCs w:val="24"/>
        </w:rPr>
      </w:pPr>
      <w:r>
        <w:rPr>
          <w:rFonts w:cs="Arial"/>
          <w:szCs w:val="24"/>
        </w:rPr>
        <w:fldChar w:fldCharType="begin">
          <w:ffData>
            <w:name w:val="chkIIA2yes"/>
            <w:enabled/>
            <w:calcOnExit w:val="0"/>
            <w:checkBox>
              <w:sizeAuto/>
              <w:default w:val="0"/>
            </w:checkBox>
          </w:ffData>
        </w:fldChar>
      </w:r>
      <w:bookmarkStart w:id="4" w:name="chkIIA2yes"/>
      <w:r>
        <w:rPr>
          <w:rFonts w:cs="Arial"/>
          <w:szCs w:val="24"/>
        </w:rPr>
        <w:instrText xml:space="preserve"> FORMCHECKBOX </w:instrText>
      </w:r>
      <w:r w:rsidR="00AC217F">
        <w:rPr>
          <w:rFonts w:cs="Arial"/>
          <w:szCs w:val="24"/>
        </w:rPr>
      </w:r>
      <w:r w:rsidR="00AC217F">
        <w:rPr>
          <w:rFonts w:cs="Arial"/>
          <w:szCs w:val="24"/>
        </w:rPr>
        <w:fldChar w:fldCharType="separate"/>
      </w:r>
      <w:r>
        <w:rPr>
          <w:rFonts w:cs="Arial"/>
          <w:szCs w:val="24"/>
        </w:rPr>
        <w:fldChar w:fldCharType="end"/>
      </w:r>
      <w:bookmarkEnd w:id="4"/>
      <w:r w:rsidR="003B1D9A">
        <w:rPr>
          <w:rFonts w:cs="Arial"/>
          <w:szCs w:val="24"/>
        </w:rPr>
        <w:t xml:space="preserve"> Yes </w:t>
      </w:r>
    </w:p>
    <w:p w14:paraId="6D490AF2" w14:textId="77777777" w:rsidR="003B1D9A" w:rsidRDefault="003B1D9A" w:rsidP="00377501">
      <w:pPr>
        <w:keepNext/>
        <w:keepLines/>
        <w:rPr>
          <w:rFonts w:cs="Arial"/>
          <w:szCs w:val="24"/>
        </w:rPr>
      </w:pPr>
      <w:r>
        <w:rPr>
          <w:rFonts w:cs="Arial"/>
          <w:szCs w:val="24"/>
        </w:rPr>
        <w:t>Please describe:</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II, A.2 Textarea 1"/>
      </w:tblPr>
      <w:tblGrid>
        <w:gridCol w:w="10478"/>
      </w:tblGrid>
      <w:tr w:rsidR="003B1D9A" w14:paraId="756DCA57" w14:textId="77777777" w:rsidTr="006F09FB">
        <w:trPr>
          <w:trHeight w:val="618"/>
        </w:trPr>
        <w:tc>
          <w:tcPr>
            <w:tcW w:w="10480" w:type="dxa"/>
          </w:tcPr>
          <w:p w14:paraId="59037A0A" w14:textId="6AE60C96" w:rsidR="003B1D9A" w:rsidRDefault="003B1D9A" w:rsidP="00377501">
            <w:pPr>
              <w:keepNext/>
              <w:keepLines/>
            </w:pPr>
          </w:p>
        </w:tc>
      </w:tr>
    </w:tbl>
    <w:p w14:paraId="0DEAD251" w14:textId="77777777" w:rsidR="003B1D9A" w:rsidRDefault="003B1D9A" w:rsidP="00377501">
      <w:pPr>
        <w:pStyle w:val="Heading2"/>
      </w:pPr>
      <w:r>
        <w:t>II.A.3</w:t>
      </w:r>
    </w:p>
    <w:p w14:paraId="7B8DACDE" w14:textId="049321BB" w:rsidR="003B1D9A" w:rsidRPr="005513F7" w:rsidRDefault="003B1D9A" w:rsidP="00377501">
      <w:pPr>
        <w:keepNext/>
        <w:keepLines/>
      </w:pPr>
      <w:r>
        <w:t>Describe in clear and concise detail the data you will be working with, and provide a general discussion of the analysis you will undertake</w:t>
      </w:r>
      <w:r>
        <w:rPr>
          <w:rFonts w:cs="Arial"/>
          <w:color w:val="000000"/>
          <w:szCs w:val="24"/>
          <w:shd w:val="clear" w:color="auto" w:fill="FFFFFF"/>
        </w:rPr>
        <w:t>:</w:t>
      </w:r>
    </w:p>
    <w:p w14:paraId="052DC055" w14:textId="77777777" w:rsidR="003B1D9A" w:rsidRDefault="003B1D9A" w:rsidP="00377501">
      <w:pPr>
        <w:keepNext/>
        <w:keepLines/>
      </w:pPr>
      <w:r>
        <w:t>Description of Data</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II, A.3 Textarea 1"/>
      </w:tblPr>
      <w:tblGrid>
        <w:gridCol w:w="10478"/>
      </w:tblGrid>
      <w:tr w:rsidR="003B1D9A" w14:paraId="0518A45B" w14:textId="77777777" w:rsidTr="006F09FB">
        <w:trPr>
          <w:trHeight w:val="618"/>
        </w:trPr>
        <w:tc>
          <w:tcPr>
            <w:tcW w:w="10480" w:type="dxa"/>
          </w:tcPr>
          <w:p w14:paraId="798F2F5B" w14:textId="167DCCF5" w:rsidR="003B1D9A" w:rsidRDefault="003B1D9A" w:rsidP="00377501">
            <w:pPr>
              <w:keepNext/>
              <w:keepLines/>
            </w:pPr>
          </w:p>
        </w:tc>
      </w:tr>
    </w:tbl>
    <w:p w14:paraId="4EDB04CD" w14:textId="77777777" w:rsidR="003B1D9A" w:rsidRDefault="003B1D9A" w:rsidP="00377501">
      <w:pPr>
        <w:keepNext/>
        <w:keepLines/>
      </w:pPr>
      <w:r>
        <w:t>Analysis</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II, A.3 Textarea 2"/>
      </w:tblPr>
      <w:tblGrid>
        <w:gridCol w:w="10478"/>
      </w:tblGrid>
      <w:tr w:rsidR="003B1D9A" w14:paraId="54EEB1D0" w14:textId="77777777" w:rsidTr="006F09FB">
        <w:trPr>
          <w:trHeight w:val="618"/>
        </w:trPr>
        <w:tc>
          <w:tcPr>
            <w:tcW w:w="10480" w:type="dxa"/>
          </w:tcPr>
          <w:p w14:paraId="59E22D3F" w14:textId="732C8D38" w:rsidR="003B1D9A" w:rsidRDefault="003B1D9A" w:rsidP="00377501">
            <w:pPr>
              <w:keepNext/>
              <w:keepLines/>
            </w:pPr>
          </w:p>
        </w:tc>
      </w:tr>
    </w:tbl>
    <w:p w14:paraId="0D209318" w14:textId="77777777" w:rsidR="003B1D9A" w:rsidRDefault="003B1D9A" w:rsidP="00377501">
      <w:pPr>
        <w:keepNext/>
        <w:keepLines/>
      </w:pPr>
      <w:r>
        <w:lastRenderedPageBreak/>
        <w:t>What would the impact be on the participant should privacy be breached?</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II, A.3 Textarea 3"/>
      </w:tblPr>
      <w:tblGrid>
        <w:gridCol w:w="10478"/>
      </w:tblGrid>
      <w:tr w:rsidR="003B1D9A" w14:paraId="4A50EA52" w14:textId="77777777" w:rsidTr="006F09FB">
        <w:trPr>
          <w:trHeight w:val="618"/>
        </w:trPr>
        <w:tc>
          <w:tcPr>
            <w:tcW w:w="10480" w:type="dxa"/>
          </w:tcPr>
          <w:p w14:paraId="1D8D21A8" w14:textId="0F32A2B8" w:rsidR="003B1D9A" w:rsidRDefault="003B1D9A" w:rsidP="00377501">
            <w:pPr>
              <w:keepNext/>
              <w:keepLines/>
            </w:pPr>
          </w:p>
        </w:tc>
      </w:tr>
    </w:tbl>
    <w:p w14:paraId="46D6BBEA" w14:textId="07709AE1" w:rsidR="002935F5" w:rsidRDefault="003B1D9A" w:rsidP="002935F5">
      <w:pPr>
        <w:pStyle w:val="Heading1"/>
      </w:pPr>
      <w:r>
        <w:t>SECTION</w:t>
      </w:r>
      <w:r w:rsidR="002935F5">
        <w:t xml:space="preserve"> </w:t>
      </w:r>
      <w:r w:rsidR="00BF117F">
        <w:t>I</w:t>
      </w:r>
      <w:r w:rsidR="001F3E1F">
        <w:t>I.</w:t>
      </w:r>
      <w:r w:rsidR="002935F5">
        <w:t xml:space="preserve">B: </w:t>
      </w:r>
      <w:r w:rsidR="00BF117F">
        <w:t>I</w:t>
      </w:r>
      <w:r>
        <w:t>DENTIFIERS</w:t>
      </w:r>
    </w:p>
    <w:p w14:paraId="4D9EE661" w14:textId="77777777" w:rsidR="00CD6FD9" w:rsidRDefault="00CA31F6" w:rsidP="00377501">
      <w:pPr>
        <w:pStyle w:val="Heading2"/>
        <w:rPr>
          <w:lang w:val="en-CA"/>
        </w:rPr>
      </w:pPr>
      <w:r>
        <w:rPr>
          <w:lang w:val="en-CA"/>
        </w:rPr>
        <w:t>I</w:t>
      </w:r>
      <w:r w:rsidR="007C047F">
        <w:rPr>
          <w:lang w:val="en-CA"/>
        </w:rPr>
        <w:t>I.B.1</w:t>
      </w:r>
    </w:p>
    <w:p w14:paraId="57377863" w14:textId="46E44E75" w:rsidR="00CA31F6" w:rsidRDefault="009C2DBF" w:rsidP="00377501">
      <w:pPr>
        <w:keepNext/>
        <w:keepLines/>
      </w:pPr>
      <w:r>
        <w:t>Was</w:t>
      </w:r>
      <w:r w:rsidR="00CA31F6">
        <w:t xml:space="preserve"> an identifier </w:t>
      </w:r>
      <w:r>
        <w:t>associated with the data at the time of collection</w:t>
      </w:r>
      <w:r w:rsidR="00CA31F6">
        <w:t>?</w:t>
      </w:r>
    </w:p>
    <w:p w14:paraId="06124C74" w14:textId="61DC38D5" w:rsidR="00CA31F6" w:rsidRDefault="007E7D2F" w:rsidP="00377501">
      <w:pPr>
        <w:keepNext/>
        <w:keepLines/>
        <w:rPr>
          <w:rFonts w:cs="Arial"/>
          <w:szCs w:val="24"/>
        </w:rPr>
      </w:pPr>
      <w:r>
        <w:rPr>
          <w:rFonts w:cs="Arial"/>
          <w:szCs w:val="24"/>
        </w:rPr>
        <w:fldChar w:fldCharType="begin">
          <w:ffData>
            <w:name w:val="chkIIB1no"/>
            <w:enabled/>
            <w:calcOnExit w:val="0"/>
            <w:checkBox>
              <w:sizeAuto/>
              <w:default w:val="0"/>
            </w:checkBox>
          </w:ffData>
        </w:fldChar>
      </w:r>
      <w:bookmarkStart w:id="5" w:name="chkIIB1no"/>
      <w:r>
        <w:rPr>
          <w:rFonts w:cs="Arial"/>
          <w:szCs w:val="24"/>
        </w:rPr>
        <w:instrText xml:space="preserve"> FORMCHECKBOX </w:instrText>
      </w:r>
      <w:r w:rsidR="00AC217F">
        <w:rPr>
          <w:rFonts w:cs="Arial"/>
          <w:szCs w:val="24"/>
        </w:rPr>
      </w:r>
      <w:r w:rsidR="00AC217F">
        <w:rPr>
          <w:rFonts w:cs="Arial"/>
          <w:szCs w:val="24"/>
        </w:rPr>
        <w:fldChar w:fldCharType="separate"/>
      </w:r>
      <w:r>
        <w:rPr>
          <w:rFonts w:cs="Arial"/>
          <w:szCs w:val="24"/>
        </w:rPr>
        <w:fldChar w:fldCharType="end"/>
      </w:r>
      <w:bookmarkEnd w:id="5"/>
      <w:r w:rsidR="00CA31F6">
        <w:rPr>
          <w:rFonts w:cs="Arial"/>
          <w:szCs w:val="24"/>
        </w:rPr>
        <w:t xml:space="preserve"> No</w:t>
      </w:r>
    </w:p>
    <w:p w14:paraId="3FA2A829" w14:textId="6D26ECC4" w:rsidR="009C2DBF" w:rsidRPr="009C2DBF" w:rsidRDefault="009C2DBF" w:rsidP="00377501">
      <w:pPr>
        <w:keepNext/>
        <w:keepLines/>
      </w:pPr>
      <w:r>
        <w:rPr>
          <w:rFonts w:cs="Arial"/>
          <w:szCs w:val="24"/>
        </w:rPr>
        <w:t xml:space="preserve">If </w:t>
      </w:r>
      <w:r w:rsidRPr="009C2DBF">
        <w:rPr>
          <w:rFonts w:cs="Arial"/>
          <w:b/>
          <w:szCs w:val="24"/>
        </w:rPr>
        <w:t>NO</w:t>
      </w:r>
      <w:r>
        <w:rPr>
          <w:rFonts w:cs="Arial"/>
          <w:szCs w:val="24"/>
        </w:rPr>
        <w:t>, please note that REB review is NOT required for secondary use of anonymous data but is required for data which can be linked (coded data) or anonymized data.</w:t>
      </w:r>
    </w:p>
    <w:p w14:paraId="66F1A8D6" w14:textId="263BD6FF" w:rsidR="00CA31F6" w:rsidRPr="00DC7545" w:rsidRDefault="007E7D2F" w:rsidP="00377501">
      <w:pPr>
        <w:keepNext/>
        <w:keepLines/>
        <w:rPr>
          <w:rFonts w:cs="Arial"/>
          <w:szCs w:val="24"/>
        </w:rPr>
      </w:pPr>
      <w:r>
        <w:rPr>
          <w:rFonts w:cs="Arial"/>
          <w:szCs w:val="24"/>
        </w:rPr>
        <w:fldChar w:fldCharType="begin">
          <w:ffData>
            <w:name w:val="chkIIB1yes"/>
            <w:enabled/>
            <w:calcOnExit w:val="0"/>
            <w:checkBox>
              <w:sizeAuto/>
              <w:default w:val="0"/>
            </w:checkBox>
          </w:ffData>
        </w:fldChar>
      </w:r>
      <w:bookmarkStart w:id="6" w:name="chkIIB1yes"/>
      <w:r>
        <w:rPr>
          <w:rFonts w:cs="Arial"/>
          <w:szCs w:val="24"/>
        </w:rPr>
        <w:instrText xml:space="preserve"> FORMCHECKBOX </w:instrText>
      </w:r>
      <w:r w:rsidR="00AC217F">
        <w:rPr>
          <w:rFonts w:cs="Arial"/>
          <w:szCs w:val="24"/>
        </w:rPr>
      </w:r>
      <w:r w:rsidR="00AC217F">
        <w:rPr>
          <w:rFonts w:cs="Arial"/>
          <w:szCs w:val="24"/>
        </w:rPr>
        <w:fldChar w:fldCharType="separate"/>
      </w:r>
      <w:r>
        <w:rPr>
          <w:rFonts w:cs="Arial"/>
          <w:szCs w:val="24"/>
        </w:rPr>
        <w:fldChar w:fldCharType="end"/>
      </w:r>
      <w:bookmarkEnd w:id="6"/>
      <w:r w:rsidR="00CA31F6">
        <w:rPr>
          <w:rFonts w:cs="Arial"/>
          <w:szCs w:val="24"/>
        </w:rPr>
        <w:t xml:space="preserve"> Yes </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II, B.1 Textarea 1"/>
      </w:tblPr>
      <w:tblGrid>
        <w:gridCol w:w="10478"/>
      </w:tblGrid>
      <w:tr w:rsidR="003B1D9A" w14:paraId="4015FC0A" w14:textId="77777777" w:rsidTr="006F09FB">
        <w:trPr>
          <w:trHeight w:val="618"/>
        </w:trPr>
        <w:tc>
          <w:tcPr>
            <w:tcW w:w="10480" w:type="dxa"/>
          </w:tcPr>
          <w:p w14:paraId="02C7A51D" w14:textId="60B3C987" w:rsidR="003B1D9A" w:rsidRDefault="003B1D9A" w:rsidP="00377501">
            <w:pPr>
              <w:keepNext/>
              <w:keepLines/>
            </w:pPr>
          </w:p>
        </w:tc>
      </w:tr>
    </w:tbl>
    <w:p w14:paraId="0AA5B337" w14:textId="02E49CC6" w:rsidR="00CA31F6" w:rsidRDefault="00CA31F6" w:rsidP="00377501">
      <w:pPr>
        <w:keepNext/>
        <w:keepLines/>
        <w:rPr>
          <w:lang w:val="en-CA"/>
        </w:rPr>
      </w:pPr>
      <w:r>
        <w:rPr>
          <w:lang w:val="en-CA"/>
        </w:rPr>
        <w:t>If you answered ‘no’, please note that REB review is NOT required for secondary use of anonymous data, but is required for data which can be linked (coded data) or anonymized data.</w:t>
      </w:r>
    </w:p>
    <w:p w14:paraId="3F02A8BE" w14:textId="77777777" w:rsidR="00CD6FD9" w:rsidRDefault="00CD6FD9" w:rsidP="00CD6FD9">
      <w:pPr>
        <w:pStyle w:val="Heading2"/>
        <w:rPr>
          <w:lang w:val="en-CA"/>
        </w:rPr>
      </w:pPr>
      <w:r>
        <w:rPr>
          <w:lang w:val="en-CA"/>
        </w:rPr>
        <w:t>II.B.2</w:t>
      </w:r>
    </w:p>
    <w:p w14:paraId="2840C944" w14:textId="64106128" w:rsidR="00CA31F6" w:rsidRDefault="00CA31F6" w:rsidP="00377501">
      <w:pPr>
        <w:keepNext/>
        <w:keepLines/>
        <w:rPr>
          <w:lang w:val="en-CA"/>
        </w:rPr>
      </w:pPr>
      <w:r>
        <w:rPr>
          <w:lang w:val="en-CA"/>
        </w:rPr>
        <w:t xml:space="preserve">Select and describe the type of data you will be receiving from the originating research team/source. </w:t>
      </w:r>
    </w:p>
    <w:p w14:paraId="2A51A103" w14:textId="7C6B0C25" w:rsidR="00CA31F6" w:rsidRDefault="007E7D2F" w:rsidP="00377501">
      <w:pPr>
        <w:keepNext/>
        <w:keepLines/>
        <w:rPr>
          <w:lang w:val="en-CA"/>
        </w:rPr>
      </w:pPr>
      <w:r>
        <w:rPr>
          <w:rFonts w:cs="Arial"/>
          <w:szCs w:val="24"/>
        </w:rPr>
        <w:fldChar w:fldCharType="begin">
          <w:ffData>
            <w:name w:val="chkIIB2identify"/>
            <w:enabled/>
            <w:calcOnExit w:val="0"/>
            <w:checkBox>
              <w:sizeAuto/>
              <w:default w:val="0"/>
            </w:checkBox>
          </w:ffData>
        </w:fldChar>
      </w:r>
      <w:bookmarkStart w:id="7" w:name="chkIIB2identify"/>
      <w:r>
        <w:rPr>
          <w:rFonts w:cs="Arial"/>
          <w:szCs w:val="24"/>
        </w:rPr>
        <w:instrText xml:space="preserve"> FORMCHECKBOX </w:instrText>
      </w:r>
      <w:r w:rsidR="00AC217F">
        <w:rPr>
          <w:rFonts w:cs="Arial"/>
          <w:szCs w:val="24"/>
        </w:rPr>
      </w:r>
      <w:r w:rsidR="00AC217F">
        <w:rPr>
          <w:rFonts w:cs="Arial"/>
          <w:szCs w:val="24"/>
        </w:rPr>
        <w:fldChar w:fldCharType="separate"/>
      </w:r>
      <w:r>
        <w:rPr>
          <w:rFonts w:cs="Arial"/>
          <w:szCs w:val="24"/>
        </w:rPr>
        <w:fldChar w:fldCharType="end"/>
      </w:r>
      <w:bookmarkEnd w:id="7"/>
      <w:r w:rsidR="00CA31F6">
        <w:rPr>
          <w:rFonts w:cs="Arial"/>
          <w:szCs w:val="24"/>
        </w:rPr>
        <w:t xml:space="preserve"> Identifying information</w:t>
      </w:r>
    </w:p>
    <w:p w14:paraId="6F9FCCBD" w14:textId="59BDA11B" w:rsidR="00CA31F6" w:rsidRDefault="007E7D2F" w:rsidP="00377501">
      <w:pPr>
        <w:keepNext/>
        <w:keepLines/>
        <w:rPr>
          <w:rFonts w:cs="Arial"/>
          <w:szCs w:val="24"/>
        </w:rPr>
      </w:pPr>
      <w:r>
        <w:rPr>
          <w:rFonts w:cs="Arial"/>
          <w:szCs w:val="24"/>
        </w:rPr>
        <w:fldChar w:fldCharType="begin">
          <w:ffData>
            <w:name w:val="chkIIB2indirect"/>
            <w:enabled/>
            <w:calcOnExit w:val="0"/>
            <w:checkBox>
              <w:sizeAuto/>
              <w:default w:val="0"/>
            </w:checkBox>
          </w:ffData>
        </w:fldChar>
      </w:r>
      <w:bookmarkStart w:id="8" w:name="chkIIB2indirect"/>
      <w:r>
        <w:rPr>
          <w:rFonts w:cs="Arial"/>
          <w:szCs w:val="24"/>
        </w:rPr>
        <w:instrText xml:space="preserve"> FORMCHECKBOX </w:instrText>
      </w:r>
      <w:r w:rsidR="00AC217F">
        <w:rPr>
          <w:rFonts w:cs="Arial"/>
          <w:szCs w:val="24"/>
        </w:rPr>
      </w:r>
      <w:r w:rsidR="00AC217F">
        <w:rPr>
          <w:rFonts w:cs="Arial"/>
          <w:szCs w:val="24"/>
        </w:rPr>
        <w:fldChar w:fldCharType="separate"/>
      </w:r>
      <w:r>
        <w:rPr>
          <w:rFonts w:cs="Arial"/>
          <w:szCs w:val="24"/>
        </w:rPr>
        <w:fldChar w:fldCharType="end"/>
      </w:r>
      <w:bookmarkEnd w:id="8"/>
      <w:r w:rsidR="00CA31F6">
        <w:rPr>
          <w:rFonts w:cs="Arial"/>
          <w:szCs w:val="24"/>
        </w:rPr>
        <w:t xml:space="preserve"> Indirectly identifying information</w:t>
      </w:r>
    </w:p>
    <w:p w14:paraId="0D782FF3" w14:textId="095A5136" w:rsidR="00CA31F6" w:rsidRDefault="007E7D2F" w:rsidP="00377501">
      <w:pPr>
        <w:keepNext/>
        <w:keepLines/>
        <w:rPr>
          <w:rFonts w:cs="Arial"/>
          <w:szCs w:val="24"/>
        </w:rPr>
      </w:pPr>
      <w:r>
        <w:rPr>
          <w:rFonts w:cs="Arial"/>
          <w:szCs w:val="24"/>
        </w:rPr>
        <w:fldChar w:fldCharType="begin">
          <w:ffData>
            <w:name w:val="chkIIB2coded"/>
            <w:enabled/>
            <w:calcOnExit w:val="0"/>
            <w:checkBox>
              <w:sizeAuto/>
              <w:default w:val="0"/>
            </w:checkBox>
          </w:ffData>
        </w:fldChar>
      </w:r>
      <w:bookmarkStart w:id="9" w:name="chkIIB2coded"/>
      <w:r>
        <w:rPr>
          <w:rFonts w:cs="Arial"/>
          <w:szCs w:val="24"/>
        </w:rPr>
        <w:instrText xml:space="preserve"> FORMCHECKBOX </w:instrText>
      </w:r>
      <w:r w:rsidR="00AC217F">
        <w:rPr>
          <w:rFonts w:cs="Arial"/>
          <w:szCs w:val="24"/>
        </w:rPr>
      </w:r>
      <w:r w:rsidR="00AC217F">
        <w:rPr>
          <w:rFonts w:cs="Arial"/>
          <w:szCs w:val="24"/>
        </w:rPr>
        <w:fldChar w:fldCharType="separate"/>
      </w:r>
      <w:r>
        <w:rPr>
          <w:rFonts w:cs="Arial"/>
          <w:szCs w:val="24"/>
        </w:rPr>
        <w:fldChar w:fldCharType="end"/>
      </w:r>
      <w:bookmarkEnd w:id="9"/>
      <w:r w:rsidR="00CA31F6">
        <w:rPr>
          <w:rFonts w:cs="Arial"/>
          <w:szCs w:val="24"/>
        </w:rPr>
        <w:t xml:space="preserve"> Coded information</w:t>
      </w:r>
    </w:p>
    <w:p w14:paraId="0B909895" w14:textId="7B09B2D0" w:rsidR="00CA31F6" w:rsidRDefault="007E7D2F" w:rsidP="00377501">
      <w:pPr>
        <w:keepNext/>
        <w:keepLines/>
        <w:rPr>
          <w:rFonts w:cs="Arial"/>
          <w:szCs w:val="24"/>
        </w:rPr>
      </w:pPr>
      <w:r>
        <w:rPr>
          <w:rFonts w:cs="Arial"/>
          <w:szCs w:val="24"/>
        </w:rPr>
        <w:fldChar w:fldCharType="begin">
          <w:ffData>
            <w:name w:val="chkIIB2anonymized"/>
            <w:enabled/>
            <w:calcOnExit w:val="0"/>
            <w:checkBox>
              <w:sizeAuto/>
              <w:default w:val="0"/>
            </w:checkBox>
          </w:ffData>
        </w:fldChar>
      </w:r>
      <w:bookmarkStart w:id="10" w:name="chkIIB2anonymized"/>
      <w:r>
        <w:rPr>
          <w:rFonts w:cs="Arial"/>
          <w:szCs w:val="24"/>
        </w:rPr>
        <w:instrText xml:space="preserve"> FORMCHECKBOX </w:instrText>
      </w:r>
      <w:r w:rsidR="00AC217F">
        <w:rPr>
          <w:rFonts w:cs="Arial"/>
          <w:szCs w:val="24"/>
        </w:rPr>
      </w:r>
      <w:r w:rsidR="00AC217F">
        <w:rPr>
          <w:rFonts w:cs="Arial"/>
          <w:szCs w:val="24"/>
        </w:rPr>
        <w:fldChar w:fldCharType="separate"/>
      </w:r>
      <w:r>
        <w:rPr>
          <w:rFonts w:cs="Arial"/>
          <w:szCs w:val="24"/>
        </w:rPr>
        <w:fldChar w:fldCharType="end"/>
      </w:r>
      <w:bookmarkEnd w:id="10"/>
      <w:r w:rsidR="00CA31F6">
        <w:rPr>
          <w:rFonts w:cs="Arial"/>
          <w:szCs w:val="24"/>
        </w:rPr>
        <w:t xml:space="preserve"> Anonymized information</w:t>
      </w:r>
    </w:p>
    <w:p w14:paraId="53D898CC" w14:textId="067F31F8" w:rsidR="00CA31F6" w:rsidRDefault="00CA31F6" w:rsidP="00377501">
      <w:pPr>
        <w:keepNext/>
        <w:keepLines/>
        <w:rPr>
          <w:rFonts w:cs="Arial"/>
          <w:szCs w:val="24"/>
        </w:rPr>
      </w:pPr>
      <w:r>
        <w:rPr>
          <w:rFonts w:cs="Arial"/>
          <w:szCs w:val="24"/>
        </w:rPr>
        <w:t>Please describe:</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II, B.2 Textarea 1"/>
      </w:tblPr>
      <w:tblGrid>
        <w:gridCol w:w="10478"/>
      </w:tblGrid>
      <w:tr w:rsidR="003B1D9A" w14:paraId="7A8E3BF1" w14:textId="77777777" w:rsidTr="006F09FB">
        <w:trPr>
          <w:trHeight w:val="618"/>
        </w:trPr>
        <w:tc>
          <w:tcPr>
            <w:tcW w:w="10480" w:type="dxa"/>
          </w:tcPr>
          <w:p w14:paraId="08387FDF" w14:textId="3FE0E6AD" w:rsidR="003B1D9A" w:rsidRDefault="003B1D9A" w:rsidP="00377501">
            <w:pPr>
              <w:keepNext/>
              <w:keepLines/>
            </w:pPr>
          </w:p>
        </w:tc>
      </w:tr>
    </w:tbl>
    <w:p w14:paraId="0C3145F0" w14:textId="0376A004" w:rsidR="009A1771" w:rsidRDefault="003B1D9A" w:rsidP="00486778">
      <w:pPr>
        <w:pStyle w:val="Heading1"/>
      </w:pPr>
      <w:r>
        <w:lastRenderedPageBreak/>
        <w:t>SECTION</w:t>
      </w:r>
      <w:r w:rsidR="007C047F">
        <w:t xml:space="preserve"> </w:t>
      </w:r>
      <w:r w:rsidR="00CA31F6">
        <w:t>I</w:t>
      </w:r>
      <w:r w:rsidR="001F3E1F">
        <w:t>I.</w:t>
      </w:r>
      <w:r w:rsidR="00CD6FD9">
        <w:t>C:</w:t>
      </w:r>
      <w:r w:rsidR="009A1771">
        <w:t xml:space="preserve"> </w:t>
      </w:r>
      <w:r w:rsidR="00CA31F6">
        <w:t>CONSENT</w:t>
      </w:r>
    </w:p>
    <w:p w14:paraId="4512505D" w14:textId="6EDF84CD" w:rsidR="007C047F" w:rsidRPr="00A34788" w:rsidRDefault="00CA31F6" w:rsidP="00A34788">
      <w:pPr>
        <w:pStyle w:val="Heading2"/>
      </w:pPr>
      <w:r>
        <w:t>I</w:t>
      </w:r>
      <w:r w:rsidR="007C047F" w:rsidRPr="00A34788">
        <w:t>I.</w:t>
      </w:r>
      <w:r w:rsidR="007B552A" w:rsidRPr="00A34788">
        <w:t>C.1</w:t>
      </w:r>
    </w:p>
    <w:p w14:paraId="1E94CDF2" w14:textId="7101476D" w:rsidR="007C047F" w:rsidRDefault="00CA31F6" w:rsidP="007C047F">
      <w:pPr>
        <w:rPr>
          <w:lang w:val="en-CA"/>
        </w:rPr>
      </w:pPr>
      <w:r>
        <w:rPr>
          <w:lang w:val="en-CA"/>
        </w:rPr>
        <w:t xml:space="preserve">Did participant from whom the data was original </w:t>
      </w:r>
      <w:proofErr w:type="gramStart"/>
      <w:r>
        <w:rPr>
          <w:lang w:val="en-CA"/>
        </w:rPr>
        <w:t>collected:</w:t>
      </w:r>
      <w:proofErr w:type="gramEnd"/>
    </w:p>
    <w:p w14:paraId="0C985F46" w14:textId="77777777" w:rsidR="003B1D9A" w:rsidRDefault="003B1D9A" w:rsidP="00377501">
      <w:pPr>
        <w:pStyle w:val="Heading3"/>
        <w:rPr>
          <w:lang w:val="en-CA"/>
        </w:rPr>
      </w:pPr>
      <w:r>
        <w:rPr>
          <w:lang w:val="en-CA"/>
        </w:rPr>
        <w:t>II.C.1.1</w:t>
      </w:r>
    </w:p>
    <w:p w14:paraId="591E2764" w14:textId="4C8BC477" w:rsidR="00CA31F6" w:rsidRDefault="00CA31F6" w:rsidP="00377501">
      <w:pPr>
        <w:keepNext/>
        <w:keepLines/>
        <w:rPr>
          <w:lang w:val="en-CA"/>
        </w:rPr>
      </w:pPr>
      <w:r>
        <w:rPr>
          <w:lang w:val="en-CA"/>
        </w:rPr>
        <w:t>Express preferences about secondary use of their data?</w:t>
      </w:r>
    </w:p>
    <w:p w14:paraId="2A567124" w14:textId="177F4A78" w:rsidR="00CA31F6" w:rsidRDefault="007E7D2F" w:rsidP="00377501">
      <w:pPr>
        <w:keepNext/>
        <w:keepLines/>
        <w:rPr>
          <w:rFonts w:cs="Arial"/>
          <w:szCs w:val="24"/>
        </w:rPr>
      </w:pPr>
      <w:r>
        <w:rPr>
          <w:rFonts w:cs="Arial"/>
          <w:szCs w:val="24"/>
        </w:rPr>
        <w:fldChar w:fldCharType="begin">
          <w:ffData>
            <w:name w:val="chkIIC1_1no"/>
            <w:enabled/>
            <w:calcOnExit w:val="0"/>
            <w:checkBox>
              <w:sizeAuto/>
              <w:default w:val="0"/>
            </w:checkBox>
          </w:ffData>
        </w:fldChar>
      </w:r>
      <w:bookmarkStart w:id="11" w:name="chkIIC1_1no"/>
      <w:r>
        <w:rPr>
          <w:rFonts w:cs="Arial"/>
          <w:szCs w:val="24"/>
        </w:rPr>
        <w:instrText xml:space="preserve"> FORMCHECKBOX </w:instrText>
      </w:r>
      <w:r w:rsidR="00AC217F">
        <w:rPr>
          <w:rFonts w:cs="Arial"/>
          <w:szCs w:val="24"/>
        </w:rPr>
      </w:r>
      <w:r w:rsidR="00AC217F">
        <w:rPr>
          <w:rFonts w:cs="Arial"/>
          <w:szCs w:val="24"/>
        </w:rPr>
        <w:fldChar w:fldCharType="separate"/>
      </w:r>
      <w:r>
        <w:rPr>
          <w:rFonts w:cs="Arial"/>
          <w:szCs w:val="24"/>
        </w:rPr>
        <w:fldChar w:fldCharType="end"/>
      </w:r>
      <w:bookmarkEnd w:id="11"/>
      <w:r w:rsidR="009A1771">
        <w:rPr>
          <w:rFonts w:cs="Arial"/>
          <w:szCs w:val="24"/>
        </w:rPr>
        <w:t xml:space="preserve"> No</w:t>
      </w:r>
    </w:p>
    <w:p w14:paraId="2A18341A" w14:textId="298525E3" w:rsidR="007C047F" w:rsidRDefault="007E7D2F" w:rsidP="00377501">
      <w:pPr>
        <w:keepNext/>
        <w:keepLines/>
        <w:rPr>
          <w:rFonts w:cs="Arial"/>
          <w:szCs w:val="24"/>
        </w:rPr>
      </w:pPr>
      <w:r>
        <w:rPr>
          <w:rFonts w:cs="Arial"/>
          <w:szCs w:val="24"/>
        </w:rPr>
        <w:fldChar w:fldCharType="begin">
          <w:ffData>
            <w:name w:val="chkIIC1_1yes"/>
            <w:enabled/>
            <w:calcOnExit w:val="0"/>
            <w:checkBox>
              <w:sizeAuto/>
              <w:default w:val="0"/>
            </w:checkBox>
          </w:ffData>
        </w:fldChar>
      </w:r>
      <w:bookmarkStart w:id="12" w:name="chkIIC1_1yes"/>
      <w:r>
        <w:rPr>
          <w:rFonts w:cs="Arial"/>
          <w:szCs w:val="24"/>
        </w:rPr>
        <w:instrText xml:space="preserve"> FORMCHECKBOX </w:instrText>
      </w:r>
      <w:r w:rsidR="00AC217F">
        <w:rPr>
          <w:rFonts w:cs="Arial"/>
          <w:szCs w:val="24"/>
        </w:rPr>
      </w:r>
      <w:r w:rsidR="00AC217F">
        <w:rPr>
          <w:rFonts w:cs="Arial"/>
          <w:szCs w:val="24"/>
        </w:rPr>
        <w:fldChar w:fldCharType="separate"/>
      </w:r>
      <w:r>
        <w:rPr>
          <w:rFonts w:cs="Arial"/>
          <w:szCs w:val="24"/>
        </w:rPr>
        <w:fldChar w:fldCharType="end"/>
      </w:r>
      <w:bookmarkEnd w:id="12"/>
      <w:r w:rsidR="007C047F">
        <w:rPr>
          <w:rFonts w:cs="Arial"/>
          <w:szCs w:val="24"/>
        </w:rPr>
        <w:t xml:space="preserve"> Yes</w:t>
      </w:r>
    </w:p>
    <w:p w14:paraId="17EEBC9F" w14:textId="088444C0" w:rsidR="00CA31F6" w:rsidRDefault="00CA31F6" w:rsidP="00377501">
      <w:pPr>
        <w:keepNext/>
        <w:keepLines/>
        <w:rPr>
          <w:rFonts w:cs="Arial"/>
          <w:szCs w:val="24"/>
        </w:rPr>
      </w:pPr>
      <w:r>
        <w:rPr>
          <w:rFonts w:cs="Arial"/>
          <w:szCs w:val="24"/>
        </w:rPr>
        <w:t>If yes, provide a copy of the original consent form where these preferences where expressed.</w:t>
      </w:r>
    </w:p>
    <w:p w14:paraId="19C8FF54" w14:textId="77777777" w:rsidR="003B1D9A" w:rsidRDefault="003B1D9A" w:rsidP="00377501">
      <w:pPr>
        <w:pStyle w:val="Heading3"/>
      </w:pPr>
      <w:r>
        <w:t>II.C.1.2</w:t>
      </w:r>
    </w:p>
    <w:p w14:paraId="554E1C98" w14:textId="4EF805A4" w:rsidR="00CA31F6" w:rsidRDefault="00CA31F6" w:rsidP="00377501">
      <w:pPr>
        <w:keepNext/>
        <w:keepLines/>
        <w:rPr>
          <w:rFonts w:cs="Arial"/>
          <w:szCs w:val="24"/>
        </w:rPr>
      </w:pPr>
      <w:r>
        <w:rPr>
          <w:rFonts w:cs="Arial"/>
          <w:szCs w:val="24"/>
        </w:rPr>
        <w:t>Give permission for secondary use of their data in the type of project you propose?</w:t>
      </w:r>
    </w:p>
    <w:p w14:paraId="2955F6E7" w14:textId="70F114E0" w:rsidR="00E70C2D" w:rsidRDefault="007E7D2F" w:rsidP="00E70C2D">
      <w:pPr>
        <w:keepNext/>
        <w:keepLines/>
        <w:rPr>
          <w:rFonts w:cs="Arial"/>
          <w:szCs w:val="24"/>
        </w:rPr>
      </w:pPr>
      <w:r>
        <w:rPr>
          <w:rFonts w:cs="Arial"/>
          <w:szCs w:val="24"/>
        </w:rPr>
        <w:fldChar w:fldCharType="begin">
          <w:ffData>
            <w:name w:val="chkIIC1_2no"/>
            <w:enabled/>
            <w:calcOnExit w:val="0"/>
            <w:checkBox>
              <w:sizeAuto/>
              <w:default w:val="0"/>
            </w:checkBox>
          </w:ffData>
        </w:fldChar>
      </w:r>
      <w:bookmarkStart w:id="13" w:name="chkIIC1_2no"/>
      <w:r>
        <w:rPr>
          <w:rFonts w:cs="Arial"/>
          <w:szCs w:val="24"/>
        </w:rPr>
        <w:instrText xml:space="preserve"> FORMCHECKBOX </w:instrText>
      </w:r>
      <w:r w:rsidR="00AC217F">
        <w:rPr>
          <w:rFonts w:cs="Arial"/>
          <w:szCs w:val="24"/>
        </w:rPr>
      </w:r>
      <w:r w:rsidR="00AC217F">
        <w:rPr>
          <w:rFonts w:cs="Arial"/>
          <w:szCs w:val="24"/>
        </w:rPr>
        <w:fldChar w:fldCharType="separate"/>
      </w:r>
      <w:r>
        <w:rPr>
          <w:rFonts w:cs="Arial"/>
          <w:szCs w:val="24"/>
        </w:rPr>
        <w:fldChar w:fldCharType="end"/>
      </w:r>
      <w:bookmarkEnd w:id="13"/>
      <w:r w:rsidR="00E70C2D">
        <w:rPr>
          <w:rFonts w:cs="Arial"/>
          <w:szCs w:val="24"/>
        </w:rPr>
        <w:t xml:space="preserve"> No, </w:t>
      </w:r>
      <w:r w:rsidR="00E70C2D" w:rsidRPr="009C2DBF">
        <w:rPr>
          <w:rFonts w:cs="Arial"/>
          <w:b/>
          <w:szCs w:val="24"/>
        </w:rPr>
        <w:t>proceed to II.C.2</w:t>
      </w:r>
    </w:p>
    <w:p w14:paraId="0E06866A" w14:textId="1BE5690A" w:rsidR="007C047F" w:rsidRDefault="007E7D2F" w:rsidP="00377501">
      <w:pPr>
        <w:keepNext/>
        <w:keepLines/>
        <w:rPr>
          <w:rFonts w:cs="Arial"/>
          <w:szCs w:val="24"/>
        </w:rPr>
      </w:pPr>
      <w:r>
        <w:rPr>
          <w:rFonts w:cs="Arial"/>
          <w:szCs w:val="24"/>
        </w:rPr>
        <w:fldChar w:fldCharType="begin">
          <w:ffData>
            <w:name w:val="chkIIC1_2yes"/>
            <w:enabled/>
            <w:calcOnExit w:val="0"/>
            <w:checkBox>
              <w:sizeAuto/>
              <w:default w:val="0"/>
            </w:checkBox>
          </w:ffData>
        </w:fldChar>
      </w:r>
      <w:bookmarkStart w:id="14" w:name="chkIIC1_2yes"/>
      <w:r>
        <w:rPr>
          <w:rFonts w:cs="Arial"/>
          <w:szCs w:val="24"/>
        </w:rPr>
        <w:instrText xml:space="preserve"> FORMCHECKBOX </w:instrText>
      </w:r>
      <w:r w:rsidR="00AC217F">
        <w:rPr>
          <w:rFonts w:cs="Arial"/>
          <w:szCs w:val="24"/>
        </w:rPr>
      </w:r>
      <w:r w:rsidR="00AC217F">
        <w:rPr>
          <w:rFonts w:cs="Arial"/>
          <w:szCs w:val="24"/>
        </w:rPr>
        <w:fldChar w:fldCharType="separate"/>
      </w:r>
      <w:r>
        <w:rPr>
          <w:rFonts w:cs="Arial"/>
          <w:szCs w:val="24"/>
        </w:rPr>
        <w:fldChar w:fldCharType="end"/>
      </w:r>
      <w:bookmarkEnd w:id="14"/>
      <w:r w:rsidR="007C047F">
        <w:rPr>
          <w:rFonts w:cs="Arial"/>
          <w:szCs w:val="24"/>
        </w:rPr>
        <w:t xml:space="preserve"> Yes</w:t>
      </w:r>
      <w:r w:rsidR="00CA31F6">
        <w:rPr>
          <w:rFonts w:cs="Arial"/>
          <w:szCs w:val="24"/>
        </w:rPr>
        <w:t xml:space="preserve">, </w:t>
      </w:r>
      <w:r w:rsidR="00CA31F6" w:rsidRPr="009C2DBF">
        <w:rPr>
          <w:rFonts w:cs="Arial"/>
          <w:b/>
          <w:szCs w:val="24"/>
        </w:rPr>
        <w:t>skip</w:t>
      </w:r>
      <w:r w:rsidR="00BB54FB">
        <w:rPr>
          <w:rFonts w:cs="Arial"/>
          <w:b/>
          <w:szCs w:val="24"/>
        </w:rPr>
        <w:t xml:space="preserve"> to</w:t>
      </w:r>
      <w:r w:rsidR="00CA31F6" w:rsidRPr="009C2DBF">
        <w:rPr>
          <w:rFonts w:cs="Arial"/>
          <w:b/>
          <w:szCs w:val="24"/>
        </w:rPr>
        <w:t xml:space="preserve"> </w:t>
      </w:r>
      <w:r w:rsidR="0007295C">
        <w:rPr>
          <w:rFonts w:cs="Arial"/>
          <w:b/>
          <w:szCs w:val="24"/>
        </w:rPr>
        <w:t>I</w:t>
      </w:r>
      <w:r w:rsidR="00CA31F6" w:rsidRPr="009C2DBF">
        <w:rPr>
          <w:rFonts w:cs="Arial"/>
          <w:b/>
          <w:szCs w:val="24"/>
        </w:rPr>
        <w:t>I.</w:t>
      </w:r>
      <w:r w:rsidR="009C2DBF" w:rsidRPr="009C2DBF">
        <w:rPr>
          <w:rFonts w:cs="Arial"/>
          <w:b/>
          <w:szCs w:val="24"/>
        </w:rPr>
        <w:t>D</w:t>
      </w:r>
      <w:r w:rsidR="00CA31F6" w:rsidRPr="009C2DBF">
        <w:rPr>
          <w:rFonts w:cs="Arial"/>
          <w:b/>
          <w:szCs w:val="24"/>
        </w:rPr>
        <w:t>.</w:t>
      </w:r>
      <w:r w:rsidR="009C2DBF" w:rsidRPr="009C2DBF">
        <w:rPr>
          <w:rFonts w:cs="Arial"/>
          <w:b/>
          <w:szCs w:val="24"/>
        </w:rPr>
        <w:t>1</w:t>
      </w:r>
    </w:p>
    <w:p w14:paraId="5C7054F8" w14:textId="23FE53BF" w:rsidR="00CA31F6" w:rsidRDefault="00CD6FD9" w:rsidP="00CD6FD9">
      <w:pPr>
        <w:pStyle w:val="Heading2"/>
      </w:pPr>
      <w:r>
        <w:t>II.C.2</w:t>
      </w:r>
    </w:p>
    <w:p w14:paraId="304E99DD" w14:textId="3B8FCB84" w:rsidR="001F3E1F" w:rsidRDefault="00CA31F6" w:rsidP="006437CA">
      <w:pPr>
        <w:rPr>
          <w:rFonts w:cs="Arial"/>
          <w:szCs w:val="24"/>
        </w:rPr>
      </w:pPr>
      <w:r>
        <w:rPr>
          <w:rFonts w:cs="Arial"/>
          <w:szCs w:val="24"/>
        </w:rPr>
        <w:t>Verify that the following is true for your project, and provide comments on how it applies:</w:t>
      </w:r>
    </w:p>
    <w:p w14:paraId="014EC86F" w14:textId="38A98B00" w:rsidR="00CD6FD9" w:rsidRDefault="00CD6FD9" w:rsidP="00377501">
      <w:pPr>
        <w:pStyle w:val="Heading3"/>
      </w:pPr>
      <w:r>
        <w:t>II.C.2.1</w:t>
      </w:r>
    </w:p>
    <w:p w14:paraId="167F642B" w14:textId="466C0285" w:rsidR="00CA31F6" w:rsidRDefault="00CA31F6" w:rsidP="00377501">
      <w:pPr>
        <w:keepNext/>
        <w:keepLines/>
        <w:rPr>
          <w:rFonts w:cs="Arial"/>
          <w:szCs w:val="24"/>
        </w:rPr>
      </w:pPr>
      <w:r>
        <w:rPr>
          <w:rFonts w:cs="Arial"/>
          <w:szCs w:val="24"/>
        </w:rPr>
        <w:t>Access to non-anonymous information is essential to the researcher.</w:t>
      </w:r>
    </w:p>
    <w:p w14:paraId="03FFD9D5" w14:textId="0911852A" w:rsidR="00CA31F6" w:rsidRPr="00887439" w:rsidRDefault="007E7D2F" w:rsidP="00377501">
      <w:pPr>
        <w:keepNext/>
        <w:keepLines/>
      </w:pPr>
      <w:r>
        <w:rPr>
          <w:rFonts w:cs="Arial"/>
          <w:szCs w:val="24"/>
        </w:rPr>
        <w:fldChar w:fldCharType="begin">
          <w:ffData>
            <w:name w:val="chkIIC2_1no"/>
            <w:enabled/>
            <w:calcOnExit w:val="0"/>
            <w:checkBox>
              <w:sizeAuto/>
              <w:default w:val="0"/>
            </w:checkBox>
          </w:ffData>
        </w:fldChar>
      </w:r>
      <w:bookmarkStart w:id="15" w:name="chkIIC2_1no"/>
      <w:r>
        <w:rPr>
          <w:rFonts w:cs="Arial"/>
          <w:szCs w:val="24"/>
        </w:rPr>
        <w:instrText xml:space="preserve"> FORMCHECKBOX </w:instrText>
      </w:r>
      <w:r w:rsidR="00AC217F">
        <w:rPr>
          <w:rFonts w:cs="Arial"/>
          <w:szCs w:val="24"/>
        </w:rPr>
      </w:r>
      <w:r w:rsidR="00AC217F">
        <w:rPr>
          <w:rFonts w:cs="Arial"/>
          <w:szCs w:val="24"/>
        </w:rPr>
        <w:fldChar w:fldCharType="separate"/>
      </w:r>
      <w:r>
        <w:rPr>
          <w:rFonts w:cs="Arial"/>
          <w:szCs w:val="24"/>
        </w:rPr>
        <w:fldChar w:fldCharType="end"/>
      </w:r>
      <w:bookmarkEnd w:id="15"/>
      <w:r w:rsidR="00CA31F6">
        <w:rPr>
          <w:rFonts w:cs="Arial"/>
          <w:szCs w:val="24"/>
        </w:rPr>
        <w:t xml:space="preserve"> No</w:t>
      </w:r>
    </w:p>
    <w:p w14:paraId="09547236" w14:textId="0D00421A" w:rsidR="00CA31F6" w:rsidRDefault="007E7D2F" w:rsidP="00377501">
      <w:pPr>
        <w:keepNext/>
        <w:keepLines/>
        <w:rPr>
          <w:rFonts w:cs="Arial"/>
          <w:szCs w:val="24"/>
        </w:rPr>
      </w:pPr>
      <w:r>
        <w:rPr>
          <w:rFonts w:cs="Arial"/>
          <w:szCs w:val="24"/>
        </w:rPr>
        <w:fldChar w:fldCharType="begin">
          <w:ffData>
            <w:name w:val="chkIIC2_1yes"/>
            <w:enabled/>
            <w:calcOnExit w:val="0"/>
            <w:checkBox>
              <w:sizeAuto/>
              <w:default w:val="0"/>
            </w:checkBox>
          </w:ffData>
        </w:fldChar>
      </w:r>
      <w:bookmarkStart w:id="16" w:name="chkIIC2_1yes"/>
      <w:r>
        <w:rPr>
          <w:rFonts w:cs="Arial"/>
          <w:szCs w:val="24"/>
        </w:rPr>
        <w:instrText xml:space="preserve"> FORMCHECKBOX </w:instrText>
      </w:r>
      <w:r w:rsidR="00AC217F">
        <w:rPr>
          <w:rFonts w:cs="Arial"/>
          <w:szCs w:val="24"/>
        </w:rPr>
      </w:r>
      <w:r w:rsidR="00AC217F">
        <w:rPr>
          <w:rFonts w:cs="Arial"/>
          <w:szCs w:val="24"/>
        </w:rPr>
        <w:fldChar w:fldCharType="separate"/>
      </w:r>
      <w:r>
        <w:rPr>
          <w:rFonts w:cs="Arial"/>
          <w:szCs w:val="24"/>
        </w:rPr>
        <w:fldChar w:fldCharType="end"/>
      </w:r>
      <w:bookmarkEnd w:id="16"/>
      <w:r w:rsidR="00CA31F6">
        <w:rPr>
          <w:rFonts w:cs="Arial"/>
          <w:szCs w:val="24"/>
        </w:rPr>
        <w:t xml:space="preserve"> Yes </w:t>
      </w:r>
    </w:p>
    <w:p w14:paraId="3742EDBD" w14:textId="165A2F08" w:rsidR="00486778" w:rsidRDefault="00486778" w:rsidP="00377501">
      <w:pPr>
        <w:keepNext/>
        <w:keepLines/>
        <w:rPr>
          <w:rFonts w:cs="Arial"/>
          <w:szCs w:val="24"/>
        </w:rPr>
      </w:pPr>
      <w:r>
        <w:rPr>
          <w:rFonts w:cs="Arial"/>
          <w:szCs w:val="24"/>
        </w:rPr>
        <w:t>Describe:</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II, C.2.1 Textarea 1"/>
      </w:tblPr>
      <w:tblGrid>
        <w:gridCol w:w="10478"/>
      </w:tblGrid>
      <w:tr w:rsidR="003B1D9A" w14:paraId="18F18FE6" w14:textId="77777777" w:rsidTr="006F09FB">
        <w:trPr>
          <w:trHeight w:val="618"/>
        </w:trPr>
        <w:tc>
          <w:tcPr>
            <w:tcW w:w="10480" w:type="dxa"/>
          </w:tcPr>
          <w:p w14:paraId="6576C85D" w14:textId="3C92A51F" w:rsidR="003B1D9A" w:rsidRDefault="003B1D9A" w:rsidP="00377501">
            <w:pPr>
              <w:keepNext/>
              <w:keepLines/>
            </w:pPr>
          </w:p>
        </w:tc>
      </w:tr>
    </w:tbl>
    <w:p w14:paraId="1B01E967" w14:textId="77777777" w:rsidR="00CD6FD9" w:rsidRDefault="00486778" w:rsidP="00377501">
      <w:pPr>
        <w:pStyle w:val="Heading3"/>
      </w:pPr>
      <w:r>
        <w:lastRenderedPageBreak/>
        <w:t>II.C.2.2</w:t>
      </w:r>
    </w:p>
    <w:p w14:paraId="4A3962A3" w14:textId="3363E0D9" w:rsidR="00486778" w:rsidRDefault="00486778" w:rsidP="00377501">
      <w:pPr>
        <w:keepNext/>
        <w:keepLines/>
        <w:rPr>
          <w:rFonts w:cs="Arial"/>
          <w:szCs w:val="24"/>
        </w:rPr>
      </w:pPr>
      <w:r w:rsidRPr="00486778">
        <w:rPr>
          <w:rFonts w:cs="Arial"/>
          <w:szCs w:val="24"/>
        </w:rPr>
        <w:t>The use of non-anonymous information with</w:t>
      </w:r>
      <w:r>
        <w:rPr>
          <w:rFonts w:cs="Arial"/>
          <w:szCs w:val="24"/>
        </w:rPr>
        <w:t>out</w:t>
      </w:r>
      <w:r w:rsidRPr="00486778">
        <w:rPr>
          <w:rFonts w:cs="Arial"/>
          <w:szCs w:val="24"/>
        </w:rPr>
        <w:t xml:space="preserve"> the participant’s consent is unlikely to adversely affect the welfare of individuals to whom the information relates.</w:t>
      </w:r>
    </w:p>
    <w:p w14:paraId="0A041F75" w14:textId="089BBFF9" w:rsidR="00486778" w:rsidRPr="00887439" w:rsidRDefault="007E7D2F" w:rsidP="00377501">
      <w:pPr>
        <w:keepNext/>
        <w:keepLines/>
      </w:pPr>
      <w:r>
        <w:rPr>
          <w:rFonts w:cs="Arial"/>
          <w:szCs w:val="24"/>
        </w:rPr>
        <w:fldChar w:fldCharType="begin">
          <w:ffData>
            <w:name w:val="chkIIC2_2no"/>
            <w:enabled/>
            <w:calcOnExit w:val="0"/>
            <w:checkBox>
              <w:sizeAuto/>
              <w:default w:val="0"/>
            </w:checkBox>
          </w:ffData>
        </w:fldChar>
      </w:r>
      <w:bookmarkStart w:id="17" w:name="chkIIC2_2no"/>
      <w:r>
        <w:rPr>
          <w:rFonts w:cs="Arial"/>
          <w:szCs w:val="24"/>
        </w:rPr>
        <w:instrText xml:space="preserve"> FORMCHECKBOX </w:instrText>
      </w:r>
      <w:r w:rsidR="00AC217F">
        <w:rPr>
          <w:rFonts w:cs="Arial"/>
          <w:szCs w:val="24"/>
        </w:rPr>
      </w:r>
      <w:r w:rsidR="00AC217F">
        <w:rPr>
          <w:rFonts w:cs="Arial"/>
          <w:szCs w:val="24"/>
        </w:rPr>
        <w:fldChar w:fldCharType="separate"/>
      </w:r>
      <w:r>
        <w:rPr>
          <w:rFonts w:cs="Arial"/>
          <w:szCs w:val="24"/>
        </w:rPr>
        <w:fldChar w:fldCharType="end"/>
      </w:r>
      <w:bookmarkEnd w:id="17"/>
      <w:r w:rsidR="00486778">
        <w:rPr>
          <w:rFonts w:cs="Arial"/>
          <w:szCs w:val="24"/>
        </w:rPr>
        <w:t xml:space="preserve"> No</w:t>
      </w:r>
    </w:p>
    <w:p w14:paraId="5B377A68" w14:textId="25876E1D" w:rsidR="00486778" w:rsidRDefault="007E7D2F" w:rsidP="00377501">
      <w:pPr>
        <w:keepNext/>
        <w:keepLines/>
        <w:rPr>
          <w:rFonts w:cs="Arial"/>
          <w:szCs w:val="24"/>
        </w:rPr>
      </w:pPr>
      <w:r>
        <w:rPr>
          <w:rFonts w:cs="Arial"/>
          <w:szCs w:val="24"/>
        </w:rPr>
        <w:fldChar w:fldCharType="begin">
          <w:ffData>
            <w:name w:val="chkIIC2_2yes"/>
            <w:enabled/>
            <w:calcOnExit w:val="0"/>
            <w:checkBox>
              <w:sizeAuto/>
              <w:default w:val="0"/>
            </w:checkBox>
          </w:ffData>
        </w:fldChar>
      </w:r>
      <w:bookmarkStart w:id="18" w:name="chkIIC2_2yes"/>
      <w:r>
        <w:rPr>
          <w:rFonts w:cs="Arial"/>
          <w:szCs w:val="24"/>
        </w:rPr>
        <w:instrText xml:space="preserve"> FORMCHECKBOX </w:instrText>
      </w:r>
      <w:r w:rsidR="00AC217F">
        <w:rPr>
          <w:rFonts w:cs="Arial"/>
          <w:szCs w:val="24"/>
        </w:rPr>
      </w:r>
      <w:r w:rsidR="00AC217F">
        <w:rPr>
          <w:rFonts w:cs="Arial"/>
          <w:szCs w:val="24"/>
        </w:rPr>
        <w:fldChar w:fldCharType="separate"/>
      </w:r>
      <w:r>
        <w:rPr>
          <w:rFonts w:cs="Arial"/>
          <w:szCs w:val="24"/>
        </w:rPr>
        <w:fldChar w:fldCharType="end"/>
      </w:r>
      <w:bookmarkEnd w:id="18"/>
      <w:r w:rsidR="00486778">
        <w:rPr>
          <w:rFonts w:cs="Arial"/>
          <w:szCs w:val="24"/>
        </w:rPr>
        <w:t xml:space="preserve"> Yes </w:t>
      </w:r>
    </w:p>
    <w:p w14:paraId="4DFEF3FF" w14:textId="77777777" w:rsidR="00486778" w:rsidRDefault="00486778" w:rsidP="00377501">
      <w:pPr>
        <w:keepNext/>
        <w:keepLines/>
        <w:rPr>
          <w:rFonts w:cs="Arial"/>
          <w:szCs w:val="24"/>
        </w:rPr>
      </w:pPr>
      <w:r>
        <w:rPr>
          <w:rFonts w:cs="Arial"/>
          <w:szCs w:val="24"/>
        </w:rPr>
        <w:t>Describe:</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II, C.2.2 Textarea 1"/>
      </w:tblPr>
      <w:tblGrid>
        <w:gridCol w:w="10478"/>
      </w:tblGrid>
      <w:tr w:rsidR="003B1D9A" w14:paraId="69993F42" w14:textId="77777777" w:rsidTr="006F09FB">
        <w:trPr>
          <w:trHeight w:val="618"/>
        </w:trPr>
        <w:tc>
          <w:tcPr>
            <w:tcW w:w="10480" w:type="dxa"/>
          </w:tcPr>
          <w:p w14:paraId="15DA0FB5" w14:textId="60D57365" w:rsidR="003B1D9A" w:rsidRDefault="003B1D9A" w:rsidP="00377501">
            <w:pPr>
              <w:keepNext/>
              <w:keepLines/>
            </w:pPr>
          </w:p>
        </w:tc>
      </w:tr>
    </w:tbl>
    <w:p w14:paraId="68334E43" w14:textId="77777777" w:rsidR="00CD6FD9" w:rsidRDefault="00CD6FD9" w:rsidP="00377501">
      <w:pPr>
        <w:pStyle w:val="Heading3"/>
      </w:pPr>
      <w:r>
        <w:t>II.C.2.3</w:t>
      </w:r>
    </w:p>
    <w:p w14:paraId="72213395" w14:textId="134E5E99" w:rsidR="00486778" w:rsidRDefault="00486778" w:rsidP="00377501">
      <w:pPr>
        <w:keepNext/>
        <w:keepLines/>
        <w:rPr>
          <w:rFonts w:cs="Arial"/>
          <w:szCs w:val="24"/>
        </w:rPr>
      </w:pPr>
      <w:r w:rsidRPr="00486778">
        <w:rPr>
          <w:rFonts w:cs="Arial"/>
          <w:szCs w:val="24"/>
        </w:rPr>
        <w:t>The researchers will comply with any known preferences previously expressed by individuals about any use of their information</w:t>
      </w:r>
      <w:r>
        <w:rPr>
          <w:rFonts w:cs="Arial"/>
          <w:szCs w:val="24"/>
        </w:rPr>
        <w:t>.</w:t>
      </w:r>
    </w:p>
    <w:p w14:paraId="60DA7735" w14:textId="00F337D7" w:rsidR="00486778" w:rsidRPr="00887439" w:rsidRDefault="007E7D2F" w:rsidP="00377501">
      <w:pPr>
        <w:keepNext/>
        <w:keepLines/>
      </w:pPr>
      <w:r>
        <w:rPr>
          <w:rFonts w:cs="Arial"/>
          <w:szCs w:val="24"/>
        </w:rPr>
        <w:fldChar w:fldCharType="begin">
          <w:ffData>
            <w:name w:val="chkIIC2_3no"/>
            <w:enabled/>
            <w:calcOnExit w:val="0"/>
            <w:checkBox>
              <w:sizeAuto/>
              <w:default w:val="0"/>
            </w:checkBox>
          </w:ffData>
        </w:fldChar>
      </w:r>
      <w:bookmarkStart w:id="19" w:name="chkIIC2_3no"/>
      <w:r>
        <w:rPr>
          <w:rFonts w:cs="Arial"/>
          <w:szCs w:val="24"/>
        </w:rPr>
        <w:instrText xml:space="preserve"> FORMCHECKBOX </w:instrText>
      </w:r>
      <w:r w:rsidR="00AC217F">
        <w:rPr>
          <w:rFonts w:cs="Arial"/>
          <w:szCs w:val="24"/>
        </w:rPr>
      </w:r>
      <w:r w:rsidR="00AC217F">
        <w:rPr>
          <w:rFonts w:cs="Arial"/>
          <w:szCs w:val="24"/>
        </w:rPr>
        <w:fldChar w:fldCharType="separate"/>
      </w:r>
      <w:r>
        <w:rPr>
          <w:rFonts w:cs="Arial"/>
          <w:szCs w:val="24"/>
        </w:rPr>
        <w:fldChar w:fldCharType="end"/>
      </w:r>
      <w:bookmarkEnd w:id="19"/>
      <w:r w:rsidR="00486778">
        <w:rPr>
          <w:rFonts w:cs="Arial"/>
          <w:szCs w:val="24"/>
        </w:rPr>
        <w:t xml:space="preserve"> No</w:t>
      </w:r>
    </w:p>
    <w:p w14:paraId="381C086B" w14:textId="7AEAEAB0" w:rsidR="00486778" w:rsidRDefault="007E7D2F" w:rsidP="00377501">
      <w:pPr>
        <w:keepNext/>
        <w:keepLines/>
        <w:rPr>
          <w:rFonts w:cs="Arial"/>
          <w:szCs w:val="24"/>
        </w:rPr>
      </w:pPr>
      <w:r>
        <w:rPr>
          <w:rFonts w:cs="Arial"/>
          <w:szCs w:val="24"/>
        </w:rPr>
        <w:fldChar w:fldCharType="begin">
          <w:ffData>
            <w:name w:val="chkIIC2_3yes"/>
            <w:enabled/>
            <w:calcOnExit w:val="0"/>
            <w:checkBox>
              <w:sizeAuto/>
              <w:default w:val="0"/>
            </w:checkBox>
          </w:ffData>
        </w:fldChar>
      </w:r>
      <w:bookmarkStart w:id="20" w:name="chkIIC2_3yes"/>
      <w:r>
        <w:rPr>
          <w:rFonts w:cs="Arial"/>
          <w:szCs w:val="24"/>
        </w:rPr>
        <w:instrText xml:space="preserve"> FORMCHECKBOX </w:instrText>
      </w:r>
      <w:r w:rsidR="00AC217F">
        <w:rPr>
          <w:rFonts w:cs="Arial"/>
          <w:szCs w:val="24"/>
        </w:rPr>
      </w:r>
      <w:r w:rsidR="00AC217F">
        <w:rPr>
          <w:rFonts w:cs="Arial"/>
          <w:szCs w:val="24"/>
        </w:rPr>
        <w:fldChar w:fldCharType="separate"/>
      </w:r>
      <w:r>
        <w:rPr>
          <w:rFonts w:cs="Arial"/>
          <w:szCs w:val="24"/>
        </w:rPr>
        <w:fldChar w:fldCharType="end"/>
      </w:r>
      <w:bookmarkEnd w:id="20"/>
      <w:r w:rsidR="00486778">
        <w:rPr>
          <w:rFonts w:cs="Arial"/>
          <w:szCs w:val="24"/>
        </w:rPr>
        <w:t xml:space="preserve"> Yes </w:t>
      </w:r>
    </w:p>
    <w:p w14:paraId="16CF0E56" w14:textId="77777777" w:rsidR="00486778" w:rsidRDefault="00486778" w:rsidP="00377501">
      <w:pPr>
        <w:keepNext/>
        <w:keepLines/>
        <w:rPr>
          <w:rFonts w:cs="Arial"/>
          <w:szCs w:val="24"/>
        </w:rPr>
      </w:pPr>
      <w:r>
        <w:rPr>
          <w:rFonts w:cs="Arial"/>
          <w:szCs w:val="24"/>
        </w:rPr>
        <w:t>Describe:</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II, C.2.3 Textarea 1"/>
      </w:tblPr>
      <w:tblGrid>
        <w:gridCol w:w="10478"/>
      </w:tblGrid>
      <w:tr w:rsidR="003B1D9A" w14:paraId="54DA88D6" w14:textId="77777777" w:rsidTr="006F09FB">
        <w:trPr>
          <w:trHeight w:val="618"/>
        </w:trPr>
        <w:tc>
          <w:tcPr>
            <w:tcW w:w="10480" w:type="dxa"/>
          </w:tcPr>
          <w:p w14:paraId="3DC1F4D6" w14:textId="77B8E16C" w:rsidR="003B1D9A" w:rsidRDefault="003B1D9A" w:rsidP="00377501">
            <w:pPr>
              <w:keepNext/>
              <w:keepLines/>
            </w:pPr>
          </w:p>
        </w:tc>
      </w:tr>
    </w:tbl>
    <w:p w14:paraId="673337DA" w14:textId="77777777" w:rsidR="00CD6FD9" w:rsidRDefault="00CD6FD9" w:rsidP="00377501">
      <w:pPr>
        <w:pStyle w:val="Heading3"/>
      </w:pPr>
      <w:r>
        <w:t>II.C.2.4</w:t>
      </w:r>
    </w:p>
    <w:p w14:paraId="2E498610" w14:textId="32F2910B" w:rsidR="00486778" w:rsidRDefault="00486778" w:rsidP="00377501">
      <w:pPr>
        <w:keepNext/>
        <w:keepLines/>
        <w:rPr>
          <w:rFonts w:cs="Arial"/>
          <w:szCs w:val="24"/>
        </w:rPr>
      </w:pPr>
      <w:r w:rsidRPr="00486778">
        <w:rPr>
          <w:rFonts w:cs="Arial"/>
          <w:szCs w:val="24"/>
        </w:rPr>
        <w:t>The researchers will take appropriate measures to protect the privacy of individuals, and to safeguard the identifiable information</w:t>
      </w:r>
      <w:r>
        <w:rPr>
          <w:rFonts w:cs="Arial"/>
          <w:szCs w:val="24"/>
        </w:rPr>
        <w:t>.</w:t>
      </w:r>
    </w:p>
    <w:p w14:paraId="48B4F7F3" w14:textId="598FECCE" w:rsidR="00486778" w:rsidRPr="00887439" w:rsidRDefault="007E7D2F" w:rsidP="00377501">
      <w:pPr>
        <w:keepNext/>
        <w:keepLines/>
      </w:pPr>
      <w:r>
        <w:rPr>
          <w:rFonts w:cs="Arial"/>
          <w:szCs w:val="24"/>
        </w:rPr>
        <w:fldChar w:fldCharType="begin">
          <w:ffData>
            <w:name w:val="chkIIC2_4no"/>
            <w:enabled/>
            <w:calcOnExit w:val="0"/>
            <w:checkBox>
              <w:sizeAuto/>
              <w:default w:val="0"/>
            </w:checkBox>
          </w:ffData>
        </w:fldChar>
      </w:r>
      <w:bookmarkStart w:id="21" w:name="chkIIC2_4no"/>
      <w:r>
        <w:rPr>
          <w:rFonts w:cs="Arial"/>
          <w:szCs w:val="24"/>
        </w:rPr>
        <w:instrText xml:space="preserve"> FORMCHECKBOX </w:instrText>
      </w:r>
      <w:r w:rsidR="00AC217F">
        <w:rPr>
          <w:rFonts w:cs="Arial"/>
          <w:szCs w:val="24"/>
        </w:rPr>
      </w:r>
      <w:r w:rsidR="00AC217F">
        <w:rPr>
          <w:rFonts w:cs="Arial"/>
          <w:szCs w:val="24"/>
        </w:rPr>
        <w:fldChar w:fldCharType="separate"/>
      </w:r>
      <w:r>
        <w:rPr>
          <w:rFonts w:cs="Arial"/>
          <w:szCs w:val="24"/>
        </w:rPr>
        <w:fldChar w:fldCharType="end"/>
      </w:r>
      <w:bookmarkEnd w:id="21"/>
      <w:r w:rsidR="00486778">
        <w:rPr>
          <w:rFonts w:cs="Arial"/>
          <w:szCs w:val="24"/>
        </w:rPr>
        <w:t xml:space="preserve"> No</w:t>
      </w:r>
    </w:p>
    <w:p w14:paraId="5AF49C65" w14:textId="215AE294" w:rsidR="00486778" w:rsidRDefault="007E7D2F" w:rsidP="00377501">
      <w:pPr>
        <w:keepNext/>
        <w:keepLines/>
        <w:rPr>
          <w:rFonts w:cs="Arial"/>
          <w:szCs w:val="24"/>
        </w:rPr>
      </w:pPr>
      <w:r>
        <w:rPr>
          <w:rFonts w:cs="Arial"/>
          <w:szCs w:val="24"/>
        </w:rPr>
        <w:fldChar w:fldCharType="begin">
          <w:ffData>
            <w:name w:val="chkIIC2_4yes"/>
            <w:enabled/>
            <w:calcOnExit w:val="0"/>
            <w:checkBox>
              <w:sizeAuto/>
              <w:default w:val="0"/>
            </w:checkBox>
          </w:ffData>
        </w:fldChar>
      </w:r>
      <w:bookmarkStart w:id="22" w:name="chkIIC2_4yes"/>
      <w:r>
        <w:rPr>
          <w:rFonts w:cs="Arial"/>
          <w:szCs w:val="24"/>
        </w:rPr>
        <w:instrText xml:space="preserve"> FORMCHECKBOX </w:instrText>
      </w:r>
      <w:r w:rsidR="00AC217F">
        <w:rPr>
          <w:rFonts w:cs="Arial"/>
          <w:szCs w:val="24"/>
        </w:rPr>
      </w:r>
      <w:r w:rsidR="00AC217F">
        <w:rPr>
          <w:rFonts w:cs="Arial"/>
          <w:szCs w:val="24"/>
        </w:rPr>
        <w:fldChar w:fldCharType="separate"/>
      </w:r>
      <w:r>
        <w:rPr>
          <w:rFonts w:cs="Arial"/>
          <w:szCs w:val="24"/>
        </w:rPr>
        <w:fldChar w:fldCharType="end"/>
      </w:r>
      <w:bookmarkEnd w:id="22"/>
      <w:r w:rsidR="00486778">
        <w:rPr>
          <w:rFonts w:cs="Arial"/>
          <w:szCs w:val="24"/>
        </w:rPr>
        <w:t xml:space="preserve"> Yes </w:t>
      </w:r>
    </w:p>
    <w:p w14:paraId="66C6F604" w14:textId="77777777" w:rsidR="00486778" w:rsidRDefault="00486778" w:rsidP="00377501">
      <w:pPr>
        <w:keepNext/>
        <w:keepLines/>
        <w:rPr>
          <w:rFonts w:cs="Arial"/>
          <w:szCs w:val="24"/>
        </w:rPr>
      </w:pPr>
      <w:r>
        <w:rPr>
          <w:rFonts w:cs="Arial"/>
          <w:szCs w:val="24"/>
        </w:rPr>
        <w:t>Describe:</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II, C.2.4 Textarea 1"/>
      </w:tblPr>
      <w:tblGrid>
        <w:gridCol w:w="10478"/>
      </w:tblGrid>
      <w:tr w:rsidR="003B1D9A" w14:paraId="5CEC48D5" w14:textId="77777777" w:rsidTr="006F09FB">
        <w:trPr>
          <w:trHeight w:val="618"/>
        </w:trPr>
        <w:tc>
          <w:tcPr>
            <w:tcW w:w="10480" w:type="dxa"/>
          </w:tcPr>
          <w:p w14:paraId="1F60BAD5" w14:textId="0AACF67B" w:rsidR="003B1D9A" w:rsidRDefault="003B1D9A" w:rsidP="00377501">
            <w:pPr>
              <w:keepNext/>
              <w:keepLines/>
            </w:pPr>
          </w:p>
        </w:tc>
      </w:tr>
    </w:tbl>
    <w:p w14:paraId="5AE89E1F" w14:textId="77777777" w:rsidR="00CD6FD9" w:rsidRDefault="00486778" w:rsidP="00377501">
      <w:pPr>
        <w:pStyle w:val="Heading3"/>
      </w:pPr>
      <w:r>
        <w:lastRenderedPageBreak/>
        <w:t>II.C.2.5</w:t>
      </w:r>
    </w:p>
    <w:p w14:paraId="03A44F5A" w14:textId="2906E1CE" w:rsidR="00486778" w:rsidRDefault="00486778" w:rsidP="00377501">
      <w:pPr>
        <w:keepNext/>
        <w:keepLines/>
        <w:rPr>
          <w:rFonts w:cs="Arial"/>
          <w:szCs w:val="24"/>
        </w:rPr>
      </w:pPr>
      <w:r>
        <w:rPr>
          <w:rFonts w:cs="Arial"/>
          <w:szCs w:val="24"/>
        </w:rPr>
        <w:t>I</w:t>
      </w:r>
      <w:r w:rsidRPr="00486778">
        <w:rPr>
          <w:rFonts w:cs="Arial"/>
          <w:szCs w:val="24"/>
        </w:rPr>
        <w:t>t is impossible or impracticable to seek consent from individuals to whom the information relates</w:t>
      </w:r>
      <w:r>
        <w:rPr>
          <w:rFonts w:cs="Arial"/>
          <w:szCs w:val="24"/>
        </w:rPr>
        <w:t>.</w:t>
      </w:r>
    </w:p>
    <w:p w14:paraId="4A1BA102" w14:textId="0DFB1891" w:rsidR="00486778" w:rsidRPr="00887439" w:rsidRDefault="007E7D2F" w:rsidP="00377501">
      <w:pPr>
        <w:keepNext/>
        <w:keepLines/>
      </w:pPr>
      <w:r>
        <w:rPr>
          <w:rFonts w:cs="Arial"/>
          <w:szCs w:val="24"/>
        </w:rPr>
        <w:fldChar w:fldCharType="begin">
          <w:ffData>
            <w:name w:val="chkIIC2_5no"/>
            <w:enabled/>
            <w:calcOnExit w:val="0"/>
            <w:checkBox>
              <w:sizeAuto/>
              <w:default w:val="0"/>
            </w:checkBox>
          </w:ffData>
        </w:fldChar>
      </w:r>
      <w:bookmarkStart w:id="23" w:name="chkIIC2_5no"/>
      <w:r>
        <w:rPr>
          <w:rFonts w:cs="Arial"/>
          <w:szCs w:val="24"/>
        </w:rPr>
        <w:instrText xml:space="preserve"> FORMCHECKBOX </w:instrText>
      </w:r>
      <w:r w:rsidR="00AC217F">
        <w:rPr>
          <w:rFonts w:cs="Arial"/>
          <w:szCs w:val="24"/>
        </w:rPr>
      </w:r>
      <w:r w:rsidR="00AC217F">
        <w:rPr>
          <w:rFonts w:cs="Arial"/>
          <w:szCs w:val="24"/>
        </w:rPr>
        <w:fldChar w:fldCharType="separate"/>
      </w:r>
      <w:r>
        <w:rPr>
          <w:rFonts w:cs="Arial"/>
          <w:szCs w:val="24"/>
        </w:rPr>
        <w:fldChar w:fldCharType="end"/>
      </w:r>
      <w:bookmarkEnd w:id="23"/>
      <w:r w:rsidR="00486778">
        <w:rPr>
          <w:rFonts w:cs="Arial"/>
          <w:szCs w:val="24"/>
        </w:rPr>
        <w:t xml:space="preserve"> No</w:t>
      </w:r>
    </w:p>
    <w:p w14:paraId="403C5070" w14:textId="57BD8135" w:rsidR="00486778" w:rsidRDefault="007E7D2F" w:rsidP="00377501">
      <w:pPr>
        <w:keepNext/>
        <w:keepLines/>
        <w:rPr>
          <w:rFonts w:cs="Arial"/>
          <w:szCs w:val="24"/>
        </w:rPr>
      </w:pPr>
      <w:r>
        <w:rPr>
          <w:rFonts w:cs="Arial"/>
          <w:szCs w:val="24"/>
        </w:rPr>
        <w:fldChar w:fldCharType="begin">
          <w:ffData>
            <w:name w:val="chkIIC2_5yes"/>
            <w:enabled/>
            <w:calcOnExit w:val="0"/>
            <w:checkBox>
              <w:sizeAuto/>
              <w:default w:val="0"/>
            </w:checkBox>
          </w:ffData>
        </w:fldChar>
      </w:r>
      <w:bookmarkStart w:id="24" w:name="chkIIC2_5yes"/>
      <w:r>
        <w:rPr>
          <w:rFonts w:cs="Arial"/>
          <w:szCs w:val="24"/>
        </w:rPr>
        <w:instrText xml:space="preserve"> FORMCHECKBOX </w:instrText>
      </w:r>
      <w:r w:rsidR="00AC217F">
        <w:rPr>
          <w:rFonts w:cs="Arial"/>
          <w:szCs w:val="24"/>
        </w:rPr>
      </w:r>
      <w:r w:rsidR="00AC217F">
        <w:rPr>
          <w:rFonts w:cs="Arial"/>
          <w:szCs w:val="24"/>
        </w:rPr>
        <w:fldChar w:fldCharType="separate"/>
      </w:r>
      <w:r>
        <w:rPr>
          <w:rFonts w:cs="Arial"/>
          <w:szCs w:val="24"/>
        </w:rPr>
        <w:fldChar w:fldCharType="end"/>
      </w:r>
      <w:bookmarkEnd w:id="24"/>
      <w:r w:rsidR="00486778">
        <w:rPr>
          <w:rFonts w:cs="Arial"/>
          <w:szCs w:val="24"/>
        </w:rPr>
        <w:t xml:space="preserve"> Yes </w:t>
      </w:r>
    </w:p>
    <w:p w14:paraId="7996450A" w14:textId="77777777" w:rsidR="00486778" w:rsidRDefault="00486778" w:rsidP="00377501">
      <w:pPr>
        <w:keepNext/>
        <w:keepLines/>
        <w:rPr>
          <w:rFonts w:cs="Arial"/>
          <w:szCs w:val="24"/>
        </w:rPr>
      </w:pPr>
      <w:r>
        <w:rPr>
          <w:rFonts w:cs="Arial"/>
          <w:szCs w:val="24"/>
        </w:rPr>
        <w:t>Describe:</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II, C.2.5 Textarea 1"/>
      </w:tblPr>
      <w:tblGrid>
        <w:gridCol w:w="10478"/>
      </w:tblGrid>
      <w:tr w:rsidR="003B1D9A" w14:paraId="645707C9" w14:textId="77777777" w:rsidTr="006F09FB">
        <w:trPr>
          <w:trHeight w:val="618"/>
        </w:trPr>
        <w:tc>
          <w:tcPr>
            <w:tcW w:w="10480" w:type="dxa"/>
          </w:tcPr>
          <w:p w14:paraId="1A0C48F1" w14:textId="2878851B" w:rsidR="003B1D9A" w:rsidRDefault="003B1D9A" w:rsidP="00377501">
            <w:pPr>
              <w:keepNext/>
              <w:keepLines/>
            </w:pPr>
          </w:p>
        </w:tc>
      </w:tr>
    </w:tbl>
    <w:p w14:paraId="1FAE6D1A" w14:textId="77777777" w:rsidR="00CD6FD9" w:rsidRDefault="00CD6FD9" w:rsidP="00377501">
      <w:pPr>
        <w:pStyle w:val="Heading3"/>
      </w:pPr>
      <w:r>
        <w:t>II.C.2.6</w:t>
      </w:r>
    </w:p>
    <w:p w14:paraId="4FFA513E" w14:textId="019C3C31" w:rsidR="00486778" w:rsidRDefault="00486778" w:rsidP="00377501">
      <w:pPr>
        <w:keepNext/>
        <w:keepLines/>
        <w:rPr>
          <w:rFonts w:cs="Arial"/>
          <w:szCs w:val="24"/>
        </w:rPr>
      </w:pPr>
      <w:r w:rsidRPr="00486778">
        <w:rPr>
          <w:rFonts w:cs="Arial"/>
          <w:szCs w:val="24"/>
        </w:rPr>
        <w:t>The researchers have obtained necessary permission for the secondary use of information for research purposes.</w:t>
      </w:r>
    </w:p>
    <w:p w14:paraId="0228904D" w14:textId="13E125B8" w:rsidR="00486778" w:rsidRPr="00887439" w:rsidRDefault="007E7D2F" w:rsidP="00377501">
      <w:pPr>
        <w:keepNext/>
        <w:keepLines/>
      </w:pPr>
      <w:r>
        <w:rPr>
          <w:rFonts w:cs="Arial"/>
          <w:szCs w:val="24"/>
        </w:rPr>
        <w:fldChar w:fldCharType="begin">
          <w:ffData>
            <w:name w:val="chkIIC2_6no"/>
            <w:enabled/>
            <w:calcOnExit w:val="0"/>
            <w:checkBox>
              <w:sizeAuto/>
              <w:default w:val="0"/>
            </w:checkBox>
          </w:ffData>
        </w:fldChar>
      </w:r>
      <w:bookmarkStart w:id="25" w:name="chkIIC2_6no"/>
      <w:r>
        <w:rPr>
          <w:rFonts w:cs="Arial"/>
          <w:szCs w:val="24"/>
        </w:rPr>
        <w:instrText xml:space="preserve"> FORMCHECKBOX </w:instrText>
      </w:r>
      <w:r w:rsidR="00AC217F">
        <w:rPr>
          <w:rFonts w:cs="Arial"/>
          <w:szCs w:val="24"/>
        </w:rPr>
      </w:r>
      <w:r w:rsidR="00AC217F">
        <w:rPr>
          <w:rFonts w:cs="Arial"/>
          <w:szCs w:val="24"/>
        </w:rPr>
        <w:fldChar w:fldCharType="separate"/>
      </w:r>
      <w:r>
        <w:rPr>
          <w:rFonts w:cs="Arial"/>
          <w:szCs w:val="24"/>
        </w:rPr>
        <w:fldChar w:fldCharType="end"/>
      </w:r>
      <w:bookmarkEnd w:id="25"/>
      <w:r w:rsidR="00486778">
        <w:rPr>
          <w:rFonts w:cs="Arial"/>
          <w:szCs w:val="24"/>
        </w:rPr>
        <w:t xml:space="preserve"> No</w:t>
      </w:r>
    </w:p>
    <w:p w14:paraId="4081945B" w14:textId="64DBF7F0" w:rsidR="00486778" w:rsidRDefault="007E7D2F" w:rsidP="00377501">
      <w:pPr>
        <w:keepNext/>
        <w:keepLines/>
        <w:rPr>
          <w:rFonts w:cs="Arial"/>
          <w:szCs w:val="24"/>
        </w:rPr>
      </w:pPr>
      <w:r>
        <w:rPr>
          <w:rFonts w:cs="Arial"/>
          <w:szCs w:val="24"/>
        </w:rPr>
        <w:fldChar w:fldCharType="begin">
          <w:ffData>
            <w:name w:val="chkIIC2_6yes"/>
            <w:enabled/>
            <w:calcOnExit w:val="0"/>
            <w:checkBox>
              <w:sizeAuto/>
              <w:default w:val="0"/>
            </w:checkBox>
          </w:ffData>
        </w:fldChar>
      </w:r>
      <w:bookmarkStart w:id="26" w:name="chkIIC2_6yes"/>
      <w:r>
        <w:rPr>
          <w:rFonts w:cs="Arial"/>
          <w:szCs w:val="24"/>
        </w:rPr>
        <w:instrText xml:space="preserve"> FORMCHECKBOX </w:instrText>
      </w:r>
      <w:r w:rsidR="00AC217F">
        <w:rPr>
          <w:rFonts w:cs="Arial"/>
          <w:szCs w:val="24"/>
        </w:rPr>
      </w:r>
      <w:r w:rsidR="00AC217F">
        <w:rPr>
          <w:rFonts w:cs="Arial"/>
          <w:szCs w:val="24"/>
        </w:rPr>
        <w:fldChar w:fldCharType="separate"/>
      </w:r>
      <w:r>
        <w:rPr>
          <w:rFonts w:cs="Arial"/>
          <w:szCs w:val="24"/>
        </w:rPr>
        <w:fldChar w:fldCharType="end"/>
      </w:r>
      <w:bookmarkEnd w:id="26"/>
      <w:r w:rsidR="00486778">
        <w:rPr>
          <w:rFonts w:cs="Arial"/>
          <w:szCs w:val="24"/>
        </w:rPr>
        <w:t xml:space="preserve"> Yes </w:t>
      </w:r>
    </w:p>
    <w:p w14:paraId="37CBB08E" w14:textId="77777777" w:rsidR="00486778" w:rsidRDefault="00486778" w:rsidP="00377501">
      <w:pPr>
        <w:keepNext/>
        <w:keepLines/>
        <w:rPr>
          <w:rFonts w:cs="Arial"/>
          <w:szCs w:val="24"/>
        </w:rPr>
      </w:pPr>
      <w:r>
        <w:rPr>
          <w:rFonts w:cs="Arial"/>
          <w:szCs w:val="24"/>
        </w:rPr>
        <w:t>Describe:</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II, C.2.6 Textarea 1"/>
      </w:tblPr>
      <w:tblGrid>
        <w:gridCol w:w="10478"/>
      </w:tblGrid>
      <w:tr w:rsidR="003B1D9A" w14:paraId="32392623" w14:textId="77777777" w:rsidTr="006F09FB">
        <w:trPr>
          <w:trHeight w:val="618"/>
        </w:trPr>
        <w:tc>
          <w:tcPr>
            <w:tcW w:w="10480" w:type="dxa"/>
          </w:tcPr>
          <w:p w14:paraId="4DC8FA5A" w14:textId="32972E08" w:rsidR="003B1D9A" w:rsidRDefault="003B1D9A" w:rsidP="00377501">
            <w:pPr>
              <w:keepNext/>
              <w:keepLines/>
            </w:pPr>
          </w:p>
        </w:tc>
      </w:tr>
    </w:tbl>
    <w:p w14:paraId="56C9D48A" w14:textId="6DD4EDAA" w:rsidR="001F3E1F" w:rsidRPr="003B1D9A" w:rsidRDefault="003B1D9A" w:rsidP="006437CA">
      <w:pPr>
        <w:rPr>
          <w:rFonts w:cs="Arial"/>
          <w:szCs w:val="24"/>
        </w:rPr>
      </w:pPr>
      <w:r w:rsidRPr="003B1D9A">
        <w:rPr>
          <w:rFonts w:eastAsia="Times New Roman" w:cs="Arial"/>
          <w:b/>
          <w:bCs/>
          <w:color w:val="FF0000"/>
          <w:szCs w:val="24"/>
          <w:bdr w:val="none" w:sz="0" w:space="0" w:color="auto" w:frame="1"/>
        </w:rPr>
        <w:t>NOTE: All the above must be ‘yes’ for the REB to consider approving the research without requiring consent from the individuals to whom the information relates.</w:t>
      </w:r>
    </w:p>
    <w:p w14:paraId="531FE725" w14:textId="6221EBCA" w:rsidR="000A076B" w:rsidRDefault="00CD6FD9" w:rsidP="00833ADE">
      <w:pPr>
        <w:pStyle w:val="Heading1"/>
      </w:pPr>
      <w:r>
        <w:t xml:space="preserve">SECTION </w:t>
      </w:r>
      <w:r w:rsidR="00486778">
        <w:t>I</w:t>
      </w:r>
      <w:r w:rsidR="001F3E1F">
        <w:t>I.</w:t>
      </w:r>
      <w:r w:rsidR="00833ADE">
        <w:t>D</w:t>
      </w:r>
      <w:r>
        <w:t>:</w:t>
      </w:r>
      <w:r w:rsidR="00833ADE">
        <w:t xml:space="preserve"> </w:t>
      </w:r>
      <w:r w:rsidR="00486778">
        <w:t>DATA ACCESS</w:t>
      </w:r>
    </w:p>
    <w:p w14:paraId="554D77FC" w14:textId="4A1E4267" w:rsidR="00887439" w:rsidRDefault="00765E89" w:rsidP="00377501">
      <w:pPr>
        <w:pStyle w:val="Heading2"/>
        <w:rPr>
          <w:lang w:val="en-CA"/>
        </w:rPr>
      </w:pPr>
      <w:r>
        <w:rPr>
          <w:lang w:val="en-CA"/>
        </w:rPr>
        <w:t>I</w:t>
      </w:r>
      <w:r w:rsidR="001F3E1F">
        <w:rPr>
          <w:lang w:val="en-CA"/>
        </w:rPr>
        <w:t>I.</w:t>
      </w:r>
      <w:r w:rsidR="00CD6FD9">
        <w:rPr>
          <w:lang w:val="en-CA"/>
        </w:rPr>
        <w:t>D.1</w:t>
      </w:r>
    </w:p>
    <w:p w14:paraId="68F975ED" w14:textId="492FEB18" w:rsidR="007C047F" w:rsidRDefault="00486778" w:rsidP="00377501">
      <w:pPr>
        <w:keepNext/>
        <w:keepLines/>
        <w:rPr>
          <w:lang w:val="en-CA"/>
        </w:rPr>
      </w:pPr>
      <w:r>
        <w:rPr>
          <w:lang w:val="en-CA"/>
        </w:rPr>
        <w:t>Who will have access to this data set, and for what purpose(s), while it is in the possession of the research team?</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II, D.1 Textarea 1"/>
      </w:tblPr>
      <w:tblGrid>
        <w:gridCol w:w="10478"/>
      </w:tblGrid>
      <w:tr w:rsidR="003B1D9A" w14:paraId="781FB013" w14:textId="77777777" w:rsidTr="006F09FB">
        <w:trPr>
          <w:trHeight w:val="618"/>
        </w:trPr>
        <w:tc>
          <w:tcPr>
            <w:tcW w:w="10480" w:type="dxa"/>
          </w:tcPr>
          <w:p w14:paraId="1B4D1B5E" w14:textId="6CCDBED9" w:rsidR="003B1D9A" w:rsidRDefault="003B1D9A" w:rsidP="00377501">
            <w:pPr>
              <w:keepNext/>
              <w:keepLines/>
            </w:pPr>
          </w:p>
        </w:tc>
      </w:tr>
    </w:tbl>
    <w:p w14:paraId="68E92786" w14:textId="539FE518" w:rsidR="00330A6D" w:rsidRDefault="003B1D9A" w:rsidP="001F3E1F">
      <w:pPr>
        <w:pStyle w:val="Heading1"/>
      </w:pPr>
      <w:r>
        <w:t>SUPPLEMENT</w:t>
      </w:r>
      <w:r w:rsidR="001F3E1F">
        <w:t xml:space="preserve"> </w:t>
      </w:r>
      <w:r w:rsidR="00486778">
        <w:t>I</w:t>
      </w:r>
      <w:r w:rsidR="001F3E1F">
        <w:t xml:space="preserve">I: </w:t>
      </w:r>
      <w:r>
        <w:t>OPTIONAL INFORMATION</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II, Supplement Textarea"/>
      </w:tblPr>
      <w:tblGrid>
        <w:gridCol w:w="10478"/>
      </w:tblGrid>
      <w:tr w:rsidR="003B1D9A" w14:paraId="3307313C" w14:textId="77777777" w:rsidTr="006F09FB">
        <w:trPr>
          <w:trHeight w:val="618"/>
        </w:trPr>
        <w:tc>
          <w:tcPr>
            <w:tcW w:w="10480" w:type="dxa"/>
          </w:tcPr>
          <w:p w14:paraId="1960D63A" w14:textId="52EE468E" w:rsidR="003B1D9A" w:rsidRDefault="00FB6C6C" w:rsidP="006F09FB">
            <w:pPr>
              <w:keepNext/>
              <w:keepLines/>
            </w:pPr>
            <w:r>
              <w:fldChar w:fldCharType="begin">
                <w:ffData>
                  <w:name w:val="txtIISupp"/>
                  <w:enabled/>
                  <w:calcOnExit w:val="0"/>
                  <w:textInput/>
                </w:ffData>
              </w:fldChar>
            </w:r>
            <w:bookmarkStart w:id="27" w:name="txtIISupp"/>
            <w:r>
              <w:instrText xml:space="preserve"> FORMTEXT </w:instrText>
            </w:r>
            <w:r>
              <w:fldChar w:fldCharType="separate"/>
            </w:r>
            <w:r w:rsidR="005D17B2">
              <w:rPr>
                <w:noProof/>
              </w:rPr>
              <w:t> </w:t>
            </w:r>
            <w:r w:rsidR="005D17B2">
              <w:rPr>
                <w:noProof/>
              </w:rPr>
              <w:t> </w:t>
            </w:r>
            <w:r w:rsidR="005D17B2">
              <w:rPr>
                <w:noProof/>
              </w:rPr>
              <w:t> </w:t>
            </w:r>
            <w:r w:rsidR="005D17B2">
              <w:rPr>
                <w:noProof/>
              </w:rPr>
              <w:t> </w:t>
            </w:r>
            <w:r w:rsidR="005D17B2">
              <w:rPr>
                <w:noProof/>
              </w:rPr>
              <w:t> </w:t>
            </w:r>
            <w:r>
              <w:fldChar w:fldCharType="end"/>
            </w:r>
            <w:bookmarkEnd w:id="27"/>
          </w:p>
        </w:tc>
      </w:tr>
    </w:tbl>
    <w:p w14:paraId="508E2349" w14:textId="12A824BC" w:rsidR="008508D1" w:rsidRPr="00D67009" w:rsidRDefault="008508D1" w:rsidP="00D67009"/>
    <w:sectPr w:rsidR="008508D1" w:rsidRPr="00D67009" w:rsidSect="00875A2C">
      <w:headerReference w:type="default" r:id="rId9"/>
      <w:footerReference w:type="default" r:id="rId10"/>
      <w:pgSz w:w="12240" w:h="15840"/>
      <w:pgMar w:top="1440" w:right="879" w:bottom="1440" w:left="87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B655AC" w14:textId="77777777" w:rsidR="00AC217F" w:rsidRDefault="00AC217F">
      <w:pPr>
        <w:spacing w:after="0" w:line="240" w:lineRule="auto"/>
      </w:pPr>
      <w:r>
        <w:separator/>
      </w:r>
    </w:p>
  </w:endnote>
  <w:endnote w:type="continuationSeparator" w:id="0">
    <w:p w14:paraId="1F4A472D" w14:textId="77777777" w:rsidR="00AC217F" w:rsidRDefault="00AC2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56DA2" w14:textId="73CB3226" w:rsidR="00B2438F" w:rsidRPr="005A5D19" w:rsidRDefault="00B2438F" w:rsidP="00B2438F">
    <w:pPr>
      <w:pStyle w:val="Footer"/>
      <w:jc w:val="right"/>
      <w:rPr>
        <w:rFonts w:asciiTheme="minorHAnsi" w:hAnsiTheme="minorHAnsi"/>
        <w:sz w:val="18"/>
        <w:szCs w:val="18"/>
      </w:rPr>
    </w:pPr>
    <w:r>
      <w:rPr>
        <w:rFonts w:asciiTheme="minorHAnsi" w:hAnsiTheme="minorHAnsi"/>
        <w:sz w:val="18"/>
        <w:szCs w:val="18"/>
      </w:rPr>
      <w:t xml:space="preserve">Published </w:t>
    </w:r>
    <w:r w:rsidR="00E91433">
      <w:rPr>
        <w:rFonts w:asciiTheme="minorHAnsi" w:hAnsiTheme="minorHAnsi"/>
        <w:sz w:val="18"/>
        <w:szCs w:val="18"/>
      </w:rPr>
      <w:t>February 14</w:t>
    </w:r>
    <w:r w:rsidR="00E91433" w:rsidRPr="00E91433">
      <w:rPr>
        <w:rFonts w:asciiTheme="minorHAnsi" w:hAnsiTheme="minorHAnsi"/>
        <w:sz w:val="18"/>
        <w:szCs w:val="18"/>
        <w:vertAlign w:val="superscript"/>
      </w:rPr>
      <w:t>th</w:t>
    </w:r>
    <w:r w:rsidR="009735B3">
      <w:rPr>
        <w:rFonts w:asciiTheme="minorHAnsi" w:hAnsiTheme="minorHAnsi"/>
        <w:sz w:val="18"/>
        <w:szCs w:val="18"/>
      </w:rPr>
      <w:t xml:space="preserve">, </w:t>
    </w:r>
    <w:r>
      <w:rPr>
        <w:rFonts w:asciiTheme="minorHAnsi" w:hAnsiTheme="minorHAnsi"/>
        <w:sz w:val="18"/>
        <w:szCs w:val="18"/>
      </w:rPr>
      <w:t>201</w:t>
    </w:r>
    <w:r w:rsidR="00E91433">
      <w:rPr>
        <w:rFonts w:asciiTheme="minorHAnsi" w:hAnsiTheme="minorHAnsi"/>
        <w:sz w:val="18"/>
        <w:szCs w:val="18"/>
      </w:rPr>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2CC05" w14:textId="77777777" w:rsidR="00AC217F" w:rsidRDefault="00AC217F">
      <w:pPr>
        <w:spacing w:after="0" w:line="240" w:lineRule="auto"/>
      </w:pPr>
      <w:r>
        <w:separator/>
      </w:r>
    </w:p>
  </w:footnote>
  <w:footnote w:type="continuationSeparator" w:id="0">
    <w:p w14:paraId="457E36E9" w14:textId="77777777" w:rsidR="00AC217F" w:rsidRDefault="00AC21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048CE" w14:textId="0AF5A2BF" w:rsidR="00A72A2A" w:rsidRDefault="00A72A2A" w:rsidP="00A72A2A">
    <w:pPr>
      <w:pStyle w:val="Header"/>
      <w:jc w:val="right"/>
      <w:rPr>
        <w:sz w:val="18"/>
      </w:rPr>
    </w:pPr>
    <w:r>
      <w:rPr>
        <w:sz w:val="18"/>
      </w:rPr>
      <w:t>Valid for initial submission until December 31</w:t>
    </w:r>
    <w:r w:rsidRPr="005A5D19">
      <w:rPr>
        <w:sz w:val="18"/>
        <w:vertAlign w:val="superscript"/>
      </w:rPr>
      <w:t>st</w:t>
    </w:r>
    <w:r>
      <w:rPr>
        <w:sz w:val="18"/>
      </w:rPr>
      <w:t>, 201</w:t>
    </w:r>
    <w:r w:rsidR="00E91433">
      <w:rPr>
        <w:sz w:val="18"/>
      </w:rPr>
      <w:t>9</w:t>
    </w:r>
    <w:r>
      <w:rPr>
        <w:sz w:val="18"/>
      </w:rPr>
      <w:br/>
      <w:t xml:space="preserve">For current version see: </w:t>
    </w:r>
    <w:hyperlink r:id="rId1" w:history="1">
      <w:r w:rsidR="00B2438F" w:rsidRPr="00B2438F">
        <w:rPr>
          <w:rStyle w:val="Hyperlink"/>
          <w:sz w:val="18"/>
        </w:rPr>
        <w:t>REB Application - Supplement II</w:t>
      </w:r>
    </w:hyperlink>
  </w:p>
  <w:p w14:paraId="27B313DD" w14:textId="18899872" w:rsidR="00CA31F6" w:rsidRPr="00FE3D9B" w:rsidRDefault="00CA31F6" w:rsidP="00A72A2A">
    <w:pPr>
      <w:pStyle w:val="Header"/>
      <w:jc w:val="right"/>
      <w:rPr>
        <w:sz w:val="18"/>
      </w:rPr>
    </w:pPr>
    <w:r w:rsidRPr="00FE3D9B">
      <w:rPr>
        <w:sz w:val="18"/>
      </w:rPr>
      <w:t xml:space="preserve">Page </w:t>
    </w:r>
    <w:r w:rsidRPr="00FE3D9B">
      <w:rPr>
        <w:sz w:val="18"/>
      </w:rPr>
      <w:fldChar w:fldCharType="begin"/>
    </w:r>
    <w:r w:rsidRPr="00FE3D9B">
      <w:rPr>
        <w:sz w:val="18"/>
      </w:rPr>
      <w:instrText xml:space="preserve"> PAGE </w:instrText>
    </w:r>
    <w:r w:rsidRPr="00FE3D9B">
      <w:rPr>
        <w:sz w:val="18"/>
      </w:rPr>
      <w:fldChar w:fldCharType="separate"/>
    </w:r>
    <w:r w:rsidR="00E91433">
      <w:rPr>
        <w:noProof/>
        <w:sz w:val="18"/>
      </w:rPr>
      <w:t>6</w:t>
    </w:r>
    <w:r w:rsidRPr="00FE3D9B">
      <w:rPr>
        <w:sz w:val="18"/>
      </w:rPr>
      <w:fldChar w:fldCharType="end"/>
    </w:r>
    <w:r w:rsidRPr="00FE3D9B">
      <w:rPr>
        <w:sz w:val="18"/>
      </w:rPr>
      <w:t xml:space="preserve"> of </w:t>
    </w:r>
    <w:r w:rsidRPr="00FE3D9B">
      <w:rPr>
        <w:sz w:val="18"/>
      </w:rPr>
      <w:fldChar w:fldCharType="begin"/>
    </w:r>
    <w:r w:rsidRPr="00FE3D9B">
      <w:rPr>
        <w:sz w:val="18"/>
      </w:rPr>
      <w:instrText xml:space="preserve"> NUMPAGES </w:instrText>
    </w:r>
    <w:r w:rsidRPr="00FE3D9B">
      <w:rPr>
        <w:sz w:val="18"/>
      </w:rPr>
      <w:fldChar w:fldCharType="separate"/>
    </w:r>
    <w:r w:rsidR="00E91433">
      <w:rPr>
        <w:noProof/>
        <w:sz w:val="18"/>
      </w:rPr>
      <w:t>6</w:t>
    </w:r>
    <w:r w:rsidRPr="00FE3D9B">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86264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FD04E4"/>
    <w:multiLevelType w:val="hybridMultilevel"/>
    <w:tmpl w:val="1CE6EA58"/>
    <w:lvl w:ilvl="0" w:tplc="BA70F9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536538"/>
    <w:multiLevelType w:val="hybridMultilevel"/>
    <w:tmpl w:val="7638BCC0"/>
    <w:lvl w:ilvl="0" w:tplc="930E27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72756"/>
    <w:multiLevelType w:val="hybridMultilevel"/>
    <w:tmpl w:val="64965792"/>
    <w:lvl w:ilvl="0" w:tplc="99A6EE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A33D0F"/>
    <w:multiLevelType w:val="hybridMultilevel"/>
    <w:tmpl w:val="380ECF5C"/>
    <w:lvl w:ilvl="0" w:tplc="B31E1F5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DB3574"/>
    <w:multiLevelType w:val="hybridMultilevel"/>
    <w:tmpl w:val="D48CA7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81070B"/>
    <w:multiLevelType w:val="hybridMultilevel"/>
    <w:tmpl w:val="C234B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8E3985"/>
    <w:multiLevelType w:val="hybridMultilevel"/>
    <w:tmpl w:val="E9D42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B44D38"/>
    <w:multiLevelType w:val="hybridMultilevel"/>
    <w:tmpl w:val="3B64E3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8D04ABE"/>
    <w:multiLevelType w:val="hybridMultilevel"/>
    <w:tmpl w:val="3F307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095150"/>
    <w:multiLevelType w:val="hybridMultilevel"/>
    <w:tmpl w:val="6C52E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9E5CD9"/>
    <w:multiLevelType w:val="hybridMultilevel"/>
    <w:tmpl w:val="9A6ED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8B4762"/>
    <w:multiLevelType w:val="hybridMultilevel"/>
    <w:tmpl w:val="821A9994"/>
    <w:lvl w:ilvl="0" w:tplc="04090001">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3" w15:restartNumberingAfterBreak="0">
    <w:nsid w:val="484E203B"/>
    <w:multiLevelType w:val="hybridMultilevel"/>
    <w:tmpl w:val="A3A68454"/>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C8736C"/>
    <w:multiLevelType w:val="hybridMultilevel"/>
    <w:tmpl w:val="65C82566"/>
    <w:lvl w:ilvl="0" w:tplc="7958CB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4D7F3C"/>
    <w:multiLevelType w:val="hybridMultilevel"/>
    <w:tmpl w:val="F2649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DC1061"/>
    <w:multiLevelType w:val="hybridMultilevel"/>
    <w:tmpl w:val="0D5824DA"/>
    <w:lvl w:ilvl="0" w:tplc="473892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A75ACE"/>
    <w:multiLevelType w:val="hybridMultilevel"/>
    <w:tmpl w:val="228A669E"/>
    <w:lvl w:ilvl="0" w:tplc="698451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1320EC"/>
    <w:multiLevelType w:val="hybridMultilevel"/>
    <w:tmpl w:val="63923C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8D50B3D"/>
    <w:multiLevelType w:val="hybridMultilevel"/>
    <w:tmpl w:val="88E8B632"/>
    <w:lvl w:ilvl="0" w:tplc="F3A238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DE6087"/>
    <w:multiLevelType w:val="hybridMultilevel"/>
    <w:tmpl w:val="47EA29FE"/>
    <w:lvl w:ilvl="0" w:tplc="D700D7E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F3B6F98"/>
    <w:multiLevelType w:val="hybridMultilevel"/>
    <w:tmpl w:val="32B21E6C"/>
    <w:lvl w:ilvl="0" w:tplc="04090019">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E833CC"/>
    <w:multiLevelType w:val="hybridMultilevel"/>
    <w:tmpl w:val="7B1E9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C802080"/>
    <w:multiLevelType w:val="multilevel"/>
    <w:tmpl w:val="1EA4C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7"/>
  </w:num>
  <w:num w:numId="3">
    <w:abstractNumId w:val="23"/>
  </w:num>
  <w:num w:numId="4">
    <w:abstractNumId w:val="10"/>
  </w:num>
  <w:num w:numId="5">
    <w:abstractNumId w:val="6"/>
  </w:num>
  <w:num w:numId="6">
    <w:abstractNumId w:val="16"/>
  </w:num>
  <w:num w:numId="7">
    <w:abstractNumId w:val="4"/>
  </w:num>
  <w:num w:numId="8">
    <w:abstractNumId w:val="1"/>
  </w:num>
  <w:num w:numId="9">
    <w:abstractNumId w:val="17"/>
  </w:num>
  <w:num w:numId="10">
    <w:abstractNumId w:val="8"/>
  </w:num>
  <w:num w:numId="11">
    <w:abstractNumId w:val="20"/>
  </w:num>
  <w:num w:numId="12">
    <w:abstractNumId w:val="18"/>
  </w:num>
  <w:num w:numId="13">
    <w:abstractNumId w:val="5"/>
  </w:num>
  <w:num w:numId="14">
    <w:abstractNumId w:val="9"/>
  </w:num>
  <w:num w:numId="15">
    <w:abstractNumId w:val="12"/>
  </w:num>
  <w:num w:numId="16">
    <w:abstractNumId w:val="22"/>
  </w:num>
  <w:num w:numId="17">
    <w:abstractNumId w:val="21"/>
  </w:num>
  <w:num w:numId="18">
    <w:abstractNumId w:val="13"/>
  </w:num>
  <w:num w:numId="19">
    <w:abstractNumId w:val="19"/>
  </w:num>
  <w:num w:numId="20">
    <w:abstractNumId w:val="2"/>
  </w:num>
  <w:num w:numId="21">
    <w:abstractNumId w:val="14"/>
  </w:num>
  <w:num w:numId="22">
    <w:abstractNumId w:val="15"/>
  </w:num>
  <w:num w:numId="23">
    <w:abstractNumId w:val="3"/>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612"/>
    <w:rsid w:val="00000783"/>
    <w:rsid w:val="00031A63"/>
    <w:rsid w:val="00040D82"/>
    <w:rsid w:val="0005093A"/>
    <w:rsid w:val="000651CC"/>
    <w:rsid w:val="0007295C"/>
    <w:rsid w:val="000A076B"/>
    <w:rsid w:val="000B27B3"/>
    <w:rsid w:val="000D211F"/>
    <w:rsid w:val="000E3EF9"/>
    <w:rsid w:val="001014FB"/>
    <w:rsid w:val="001015DB"/>
    <w:rsid w:val="001379C8"/>
    <w:rsid w:val="001510AF"/>
    <w:rsid w:val="001710E2"/>
    <w:rsid w:val="001C1D20"/>
    <w:rsid w:val="001C586D"/>
    <w:rsid w:val="001C6282"/>
    <w:rsid w:val="001F3E1F"/>
    <w:rsid w:val="00237660"/>
    <w:rsid w:val="00263A4A"/>
    <w:rsid w:val="002935F5"/>
    <w:rsid w:val="002D4F5B"/>
    <w:rsid w:val="002D624B"/>
    <w:rsid w:val="002F4C31"/>
    <w:rsid w:val="003200EE"/>
    <w:rsid w:val="00330014"/>
    <w:rsid w:val="00330A6D"/>
    <w:rsid w:val="003367F3"/>
    <w:rsid w:val="00340DC0"/>
    <w:rsid w:val="00355BFA"/>
    <w:rsid w:val="0036272F"/>
    <w:rsid w:val="0037092A"/>
    <w:rsid w:val="003771E0"/>
    <w:rsid w:val="00377501"/>
    <w:rsid w:val="003A7320"/>
    <w:rsid w:val="003B1D9A"/>
    <w:rsid w:val="003C1B24"/>
    <w:rsid w:val="003C5238"/>
    <w:rsid w:val="003D686B"/>
    <w:rsid w:val="003F2843"/>
    <w:rsid w:val="003F439C"/>
    <w:rsid w:val="00401036"/>
    <w:rsid w:val="00415BC8"/>
    <w:rsid w:val="004448DA"/>
    <w:rsid w:val="00445160"/>
    <w:rsid w:val="00445D1D"/>
    <w:rsid w:val="00457AAB"/>
    <w:rsid w:val="004632DE"/>
    <w:rsid w:val="004804E4"/>
    <w:rsid w:val="00486778"/>
    <w:rsid w:val="004B5400"/>
    <w:rsid w:val="004D57A6"/>
    <w:rsid w:val="0053668D"/>
    <w:rsid w:val="00547841"/>
    <w:rsid w:val="005513F7"/>
    <w:rsid w:val="005579A6"/>
    <w:rsid w:val="00566450"/>
    <w:rsid w:val="00583860"/>
    <w:rsid w:val="005D17B2"/>
    <w:rsid w:val="005E4871"/>
    <w:rsid w:val="006437CA"/>
    <w:rsid w:val="00665297"/>
    <w:rsid w:val="006B7C77"/>
    <w:rsid w:val="006F1BD4"/>
    <w:rsid w:val="00765E89"/>
    <w:rsid w:val="00772143"/>
    <w:rsid w:val="007828CF"/>
    <w:rsid w:val="0078390C"/>
    <w:rsid w:val="00784612"/>
    <w:rsid w:val="00796958"/>
    <w:rsid w:val="007A34AD"/>
    <w:rsid w:val="007B552A"/>
    <w:rsid w:val="007C047F"/>
    <w:rsid w:val="007D327E"/>
    <w:rsid w:val="007E7D2F"/>
    <w:rsid w:val="0081686B"/>
    <w:rsid w:val="008312BA"/>
    <w:rsid w:val="00833ADE"/>
    <w:rsid w:val="008354BE"/>
    <w:rsid w:val="00837651"/>
    <w:rsid w:val="008508D1"/>
    <w:rsid w:val="008665E9"/>
    <w:rsid w:val="00875A2C"/>
    <w:rsid w:val="00882A5F"/>
    <w:rsid w:val="00887439"/>
    <w:rsid w:val="0089587F"/>
    <w:rsid w:val="008D081D"/>
    <w:rsid w:val="008F0FF0"/>
    <w:rsid w:val="008F5EC1"/>
    <w:rsid w:val="00915FA6"/>
    <w:rsid w:val="00935A8E"/>
    <w:rsid w:val="00955D8D"/>
    <w:rsid w:val="009735B3"/>
    <w:rsid w:val="00982CED"/>
    <w:rsid w:val="009A1771"/>
    <w:rsid w:val="009C2DBF"/>
    <w:rsid w:val="009F55A8"/>
    <w:rsid w:val="00A009EE"/>
    <w:rsid w:val="00A30C24"/>
    <w:rsid w:val="00A34788"/>
    <w:rsid w:val="00A70107"/>
    <w:rsid w:val="00A72A2A"/>
    <w:rsid w:val="00AC217F"/>
    <w:rsid w:val="00B16E44"/>
    <w:rsid w:val="00B2438F"/>
    <w:rsid w:val="00B663D0"/>
    <w:rsid w:val="00BA6367"/>
    <w:rsid w:val="00BB3FC1"/>
    <w:rsid w:val="00BB54FB"/>
    <w:rsid w:val="00BD5076"/>
    <w:rsid w:val="00BE2BDA"/>
    <w:rsid w:val="00BF117F"/>
    <w:rsid w:val="00C47C51"/>
    <w:rsid w:val="00C5556C"/>
    <w:rsid w:val="00C76369"/>
    <w:rsid w:val="00C76527"/>
    <w:rsid w:val="00C918F6"/>
    <w:rsid w:val="00CA2126"/>
    <w:rsid w:val="00CA31F6"/>
    <w:rsid w:val="00CA7165"/>
    <w:rsid w:val="00CD6FD9"/>
    <w:rsid w:val="00D07F55"/>
    <w:rsid w:val="00D266FD"/>
    <w:rsid w:val="00D41E5B"/>
    <w:rsid w:val="00D46CEA"/>
    <w:rsid w:val="00D67009"/>
    <w:rsid w:val="00DC7545"/>
    <w:rsid w:val="00E240C2"/>
    <w:rsid w:val="00E35BCB"/>
    <w:rsid w:val="00E70C2D"/>
    <w:rsid w:val="00E90E61"/>
    <w:rsid w:val="00E91433"/>
    <w:rsid w:val="00E93321"/>
    <w:rsid w:val="00F35EA6"/>
    <w:rsid w:val="00F4003D"/>
    <w:rsid w:val="00F601BB"/>
    <w:rsid w:val="00F6317F"/>
    <w:rsid w:val="00F8189B"/>
    <w:rsid w:val="00FB29B3"/>
    <w:rsid w:val="00FB453C"/>
    <w:rsid w:val="00FB6C6C"/>
    <w:rsid w:val="00FC4C11"/>
    <w:rsid w:val="00FE6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392CC"/>
  <w15:chartTrackingRefBased/>
  <w15:docId w15:val="{F36D6C63-5FEF-4855-9559-533B2BB0C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5F5"/>
    <w:rPr>
      <w:rFonts w:ascii="Arial" w:hAnsi="Arial"/>
      <w:sz w:val="24"/>
    </w:rPr>
  </w:style>
  <w:style w:type="paragraph" w:styleId="Heading1">
    <w:name w:val="heading 1"/>
    <w:basedOn w:val="Normal"/>
    <w:next w:val="Normal"/>
    <w:link w:val="Heading1Char"/>
    <w:uiPriority w:val="9"/>
    <w:qFormat/>
    <w:rsid w:val="009C2DBF"/>
    <w:pPr>
      <w:keepNext/>
      <w:keepLines/>
      <w:spacing w:before="160" w:after="120"/>
      <w:outlineLvl w:val="0"/>
    </w:pPr>
    <w:rPr>
      <w:rFonts w:eastAsiaTheme="majorEastAsia" w:cstheme="majorBidi"/>
      <w:b/>
      <w:bCs/>
      <w:color w:val="2F5496" w:themeColor="accent1" w:themeShade="BF"/>
      <w:sz w:val="44"/>
      <w:szCs w:val="28"/>
      <w:lang w:val="en-CA"/>
    </w:rPr>
  </w:style>
  <w:style w:type="paragraph" w:styleId="Heading2">
    <w:name w:val="heading 2"/>
    <w:basedOn w:val="Normal"/>
    <w:next w:val="Normal"/>
    <w:link w:val="Heading2Char"/>
    <w:uiPriority w:val="9"/>
    <w:unhideWhenUsed/>
    <w:qFormat/>
    <w:rsid w:val="00CD6FD9"/>
    <w:pPr>
      <w:keepNext/>
      <w:keepLines/>
      <w:spacing w:before="160" w:after="120"/>
      <w:outlineLvl w:val="1"/>
    </w:pPr>
    <w:rPr>
      <w:rFonts w:eastAsiaTheme="majorEastAsia" w:cstheme="majorBidi"/>
      <w:color w:val="2F5496" w:themeColor="accent1" w:themeShade="BF"/>
      <w:sz w:val="40"/>
      <w:szCs w:val="26"/>
    </w:rPr>
  </w:style>
  <w:style w:type="paragraph" w:styleId="Heading3">
    <w:name w:val="heading 3"/>
    <w:basedOn w:val="Normal"/>
    <w:next w:val="Normal"/>
    <w:link w:val="Heading3Char"/>
    <w:uiPriority w:val="9"/>
    <w:unhideWhenUsed/>
    <w:qFormat/>
    <w:rsid w:val="00CD6FD9"/>
    <w:pPr>
      <w:keepNext/>
      <w:keepLines/>
      <w:spacing w:before="160" w:after="120"/>
      <w:outlineLvl w:val="2"/>
    </w:pPr>
    <w:rPr>
      <w:rFonts w:eastAsiaTheme="majorEastAsia" w:cstheme="majorBidi"/>
      <w:color w:val="1F3763" w:themeColor="accent1" w:themeShade="7F"/>
      <w:sz w:val="32"/>
      <w:szCs w:val="24"/>
    </w:rPr>
  </w:style>
  <w:style w:type="paragraph" w:styleId="Heading4">
    <w:name w:val="heading 4"/>
    <w:basedOn w:val="Normal"/>
    <w:next w:val="Normal"/>
    <w:link w:val="Heading4Char"/>
    <w:uiPriority w:val="9"/>
    <w:unhideWhenUsed/>
    <w:qFormat/>
    <w:rsid w:val="009C2DBF"/>
    <w:pPr>
      <w:keepNext/>
      <w:keepLines/>
      <w:spacing w:before="40" w:after="0"/>
      <w:outlineLvl w:val="3"/>
    </w:pPr>
    <w:rPr>
      <w:rFonts w:eastAsiaTheme="majorEastAsia" w:cstheme="majorBidi"/>
      <w:i/>
      <w:iCs/>
      <w:color w:val="2F5496" w:themeColor="accent1" w:themeShade="B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2DBF"/>
    <w:rPr>
      <w:rFonts w:ascii="Arial" w:eastAsiaTheme="majorEastAsia" w:hAnsi="Arial" w:cstheme="majorBidi"/>
      <w:b/>
      <w:bCs/>
      <w:color w:val="2F5496" w:themeColor="accent1" w:themeShade="BF"/>
      <w:sz w:val="44"/>
      <w:szCs w:val="28"/>
      <w:lang w:val="en-CA"/>
    </w:rPr>
  </w:style>
  <w:style w:type="character" w:customStyle="1" w:styleId="Heading2Char">
    <w:name w:val="Heading 2 Char"/>
    <w:basedOn w:val="DefaultParagraphFont"/>
    <w:link w:val="Heading2"/>
    <w:uiPriority w:val="9"/>
    <w:rsid w:val="00CD6FD9"/>
    <w:rPr>
      <w:rFonts w:ascii="Arial" w:eastAsiaTheme="majorEastAsia" w:hAnsi="Arial" w:cstheme="majorBidi"/>
      <w:color w:val="2F5496" w:themeColor="accent1" w:themeShade="BF"/>
      <w:sz w:val="40"/>
      <w:szCs w:val="26"/>
    </w:rPr>
  </w:style>
  <w:style w:type="character" w:styleId="Hyperlink">
    <w:name w:val="Hyperlink"/>
    <w:basedOn w:val="DefaultParagraphFont"/>
    <w:uiPriority w:val="99"/>
    <w:unhideWhenUsed/>
    <w:rsid w:val="002935F5"/>
    <w:rPr>
      <w:color w:val="0563C1" w:themeColor="hyperlink"/>
      <w:u w:val="single"/>
    </w:rPr>
  </w:style>
  <w:style w:type="paragraph" w:styleId="Title">
    <w:name w:val="Title"/>
    <w:basedOn w:val="Normal"/>
    <w:next w:val="Normal"/>
    <w:link w:val="TitleChar"/>
    <w:uiPriority w:val="10"/>
    <w:qFormat/>
    <w:rsid w:val="002935F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CA"/>
    </w:rPr>
  </w:style>
  <w:style w:type="character" w:customStyle="1" w:styleId="TitleChar">
    <w:name w:val="Title Char"/>
    <w:basedOn w:val="DefaultParagraphFont"/>
    <w:link w:val="Title"/>
    <w:uiPriority w:val="10"/>
    <w:rsid w:val="002935F5"/>
    <w:rPr>
      <w:rFonts w:asciiTheme="majorHAnsi" w:eastAsiaTheme="majorEastAsia" w:hAnsiTheme="majorHAnsi" w:cstheme="majorBidi"/>
      <w:color w:val="323E4F" w:themeColor="text2" w:themeShade="BF"/>
      <w:spacing w:val="5"/>
      <w:kern w:val="28"/>
      <w:sz w:val="52"/>
      <w:szCs w:val="52"/>
      <w:lang w:val="en-CA"/>
    </w:rPr>
  </w:style>
  <w:style w:type="character" w:styleId="IntenseReference">
    <w:name w:val="Intense Reference"/>
    <w:basedOn w:val="DefaultParagraphFont"/>
    <w:uiPriority w:val="32"/>
    <w:qFormat/>
    <w:rsid w:val="002935F5"/>
    <w:rPr>
      <w:rFonts w:ascii="Arial" w:hAnsi="Arial"/>
      <w:b/>
      <w:bCs/>
      <w:smallCaps/>
      <w:color w:val="ED7D31" w:themeColor="accent2"/>
      <w:spacing w:val="5"/>
      <w:sz w:val="28"/>
      <w:u w:val="single"/>
    </w:rPr>
  </w:style>
  <w:style w:type="paragraph" w:styleId="ListParagraph">
    <w:name w:val="List Paragraph"/>
    <w:basedOn w:val="Normal"/>
    <w:uiPriority w:val="34"/>
    <w:qFormat/>
    <w:rsid w:val="002935F5"/>
    <w:pPr>
      <w:ind w:left="720"/>
      <w:contextualSpacing/>
    </w:pPr>
  </w:style>
  <w:style w:type="table" w:styleId="TableGrid">
    <w:name w:val="Table Grid"/>
    <w:basedOn w:val="TableNormal"/>
    <w:rsid w:val="00293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A1771"/>
    <w:rPr>
      <w:color w:val="808080"/>
      <w:shd w:val="clear" w:color="auto" w:fill="E6E6E6"/>
    </w:rPr>
  </w:style>
  <w:style w:type="character" w:customStyle="1" w:styleId="Heading3Char">
    <w:name w:val="Heading 3 Char"/>
    <w:basedOn w:val="DefaultParagraphFont"/>
    <w:link w:val="Heading3"/>
    <w:uiPriority w:val="9"/>
    <w:rsid w:val="00CD6FD9"/>
    <w:rPr>
      <w:rFonts w:ascii="Arial" w:eastAsiaTheme="majorEastAsia" w:hAnsi="Arial" w:cstheme="majorBidi"/>
      <w:color w:val="1F3763" w:themeColor="accent1" w:themeShade="7F"/>
      <w:sz w:val="32"/>
      <w:szCs w:val="24"/>
    </w:rPr>
  </w:style>
  <w:style w:type="character" w:customStyle="1" w:styleId="Heading4Char">
    <w:name w:val="Heading 4 Char"/>
    <w:basedOn w:val="DefaultParagraphFont"/>
    <w:link w:val="Heading4"/>
    <w:uiPriority w:val="9"/>
    <w:rsid w:val="009C2DBF"/>
    <w:rPr>
      <w:rFonts w:ascii="Arial" w:eastAsiaTheme="majorEastAsia" w:hAnsi="Arial" w:cstheme="majorBidi"/>
      <w:i/>
      <w:iCs/>
      <w:color w:val="2F5496" w:themeColor="accent1" w:themeShade="BF"/>
      <w:sz w:val="28"/>
    </w:rPr>
  </w:style>
  <w:style w:type="paragraph" w:styleId="Header">
    <w:name w:val="header"/>
    <w:basedOn w:val="Normal"/>
    <w:link w:val="HeaderChar"/>
    <w:rsid w:val="008508D1"/>
    <w:pPr>
      <w:tabs>
        <w:tab w:val="center" w:pos="4320"/>
        <w:tab w:val="right" w:pos="8640"/>
      </w:tabs>
      <w:spacing w:after="200" w:line="276" w:lineRule="auto"/>
    </w:pPr>
    <w:rPr>
      <w:rFonts w:asciiTheme="minorHAnsi" w:eastAsiaTheme="minorEastAsia" w:hAnsiTheme="minorHAnsi"/>
      <w:sz w:val="22"/>
      <w:lang w:val="en-CA"/>
    </w:rPr>
  </w:style>
  <w:style w:type="character" w:customStyle="1" w:styleId="HeaderChar">
    <w:name w:val="Header Char"/>
    <w:basedOn w:val="DefaultParagraphFont"/>
    <w:link w:val="Header"/>
    <w:rsid w:val="008508D1"/>
    <w:rPr>
      <w:rFonts w:eastAsiaTheme="minorEastAsia"/>
      <w:lang w:val="en-CA"/>
    </w:rPr>
  </w:style>
  <w:style w:type="character" w:styleId="CommentReference">
    <w:name w:val="annotation reference"/>
    <w:basedOn w:val="DefaultParagraphFont"/>
    <w:uiPriority w:val="99"/>
    <w:semiHidden/>
    <w:unhideWhenUsed/>
    <w:rsid w:val="008508D1"/>
    <w:rPr>
      <w:sz w:val="16"/>
      <w:szCs w:val="16"/>
    </w:rPr>
  </w:style>
  <w:style w:type="paragraph" w:styleId="CommentText">
    <w:name w:val="annotation text"/>
    <w:basedOn w:val="Normal"/>
    <w:link w:val="CommentTextChar"/>
    <w:uiPriority w:val="99"/>
    <w:semiHidden/>
    <w:unhideWhenUsed/>
    <w:rsid w:val="008508D1"/>
    <w:pPr>
      <w:spacing w:line="240" w:lineRule="auto"/>
    </w:pPr>
    <w:rPr>
      <w:sz w:val="20"/>
      <w:szCs w:val="20"/>
    </w:rPr>
  </w:style>
  <w:style w:type="character" w:customStyle="1" w:styleId="CommentTextChar">
    <w:name w:val="Comment Text Char"/>
    <w:basedOn w:val="DefaultParagraphFont"/>
    <w:link w:val="CommentText"/>
    <w:uiPriority w:val="99"/>
    <w:semiHidden/>
    <w:rsid w:val="008508D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508D1"/>
    <w:rPr>
      <w:b/>
      <w:bCs/>
    </w:rPr>
  </w:style>
  <w:style w:type="character" w:customStyle="1" w:styleId="CommentSubjectChar">
    <w:name w:val="Comment Subject Char"/>
    <w:basedOn w:val="CommentTextChar"/>
    <w:link w:val="CommentSubject"/>
    <w:uiPriority w:val="99"/>
    <w:semiHidden/>
    <w:rsid w:val="008508D1"/>
    <w:rPr>
      <w:rFonts w:ascii="Arial" w:hAnsi="Arial"/>
      <w:b/>
      <w:bCs/>
      <w:sz w:val="20"/>
      <w:szCs w:val="20"/>
    </w:rPr>
  </w:style>
  <w:style w:type="paragraph" w:styleId="BalloonText">
    <w:name w:val="Balloon Text"/>
    <w:basedOn w:val="Normal"/>
    <w:link w:val="BalloonTextChar"/>
    <w:uiPriority w:val="99"/>
    <w:semiHidden/>
    <w:unhideWhenUsed/>
    <w:rsid w:val="008508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8D1"/>
    <w:rPr>
      <w:rFonts w:ascii="Segoe UI" w:hAnsi="Segoe UI" w:cs="Segoe UI"/>
      <w:sz w:val="18"/>
      <w:szCs w:val="18"/>
    </w:rPr>
  </w:style>
  <w:style w:type="character" w:customStyle="1" w:styleId="questionlabel">
    <w:name w:val="questionlabel"/>
    <w:basedOn w:val="DefaultParagraphFont"/>
    <w:rsid w:val="00486778"/>
  </w:style>
  <w:style w:type="paragraph" w:styleId="Footer">
    <w:name w:val="footer"/>
    <w:basedOn w:val="Normal"/>
    <w:link w:val="FooterChar"/>
    <w:uiPriority w:val="99"/>
    <w:unhideWhenUsed/>
    <w:rsid w:val="00A72A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2A2A"/>
    <w:rPr>
      <w:rFonts w:ascii="Arial" w:hAnsi="Arial"/>
      <w:sz w:val="24"/>
    </w:rPr>
  </w:style>
  <w:style w:type="paragraph" w:styleId="DocumentMap">
    <w:name w:val="Document Map"/>
    <w:basedOn w:val="Normal"/>
    <w:link w:val="DocumentMapChar"/>
    <w:uiPriority w:val="99"/>
    <w:semiHidden/>
    <w:unhideWhenUsed/>
    <w:rsid w:val="000651CC"/>
    <w:pPr>
      <w:spacing w:after="0" w:line="240" w:lineRule="auto"/>
    </w:pPr>
    <w:rPr>
      <w:rFonts w:ascii="Times New Roman" w:hAnsi="Times New Roman" w:cs="Times New Roman"/>
      <w:szCs w:val="24"/>
    </w:rPr>
  </w:style>
  <w:style w:type="character" w:customStyle="1" w:styleId="DocumentMapChar">
    <w:name w:val="Document Map Char"/>
    <w:basedOn w:val="DefaultParagraphFont"/>
    <w:link w:val="DocumentMap"/>
    <w:uiPriority w:val="99"/>
    <w:semiHidden/>
    <w:rsid w:val="000651C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9123021">
      <w:bodyDiv w:val="1"/>
      <w:marLeft w:val="0"/>
      <w:marRight w:val="0"/>
      <w:marTop w:val="0"/>
      <w:marBottom w:val="0"/>
      <w:divBdr>
        <w:top w:val="none" w:sz="0" w:space="0" w:color="auto"/>
        <w:left w:val="none" w:sz="0" w:space="0" w:color="auto"/>
        <w:bottom w:val="none" w:sz="0" w:space="0" w:color="auto"/>
        <w:right w:val="none" w:sz="0" w:space="0" w:color="auto"/>
      </w:divBdr>
    </w:div>
    <w:div w:id="1991250317">
      <w:bodyDiv w:val="1"/>
      <w:marLeft w:val="0"/>
      <w:marRight w:val="0"/>
      <w:marTop w:val="0"/>
      <w:marBottom w:val="0"/>
      <w:divBdr>
        <w:top w:val="none" w:sz="0" w:space="0" w:color="auto"/>
        <w:left w:val="none" w:sz="0" w:space="0" w:color="auto"/>
        <w:bottom w:val="none" w:sz="0" w:space="0" w:color="auto"/>
        <w:right w:val="none" w:sz="0" w:space="0" w:color="auto"/>
      </w:divBdr>
      <w:divsChild>
        <w:div w:id="1185054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ethics.gc.ca/eng/policy-politique/initiatives/tcps2-eptc2/Default/" TargetMode="External"/><Relationship Id="rId3" Type="http://schemas.openxmlformats.org/officeDocument/2006/relationships/settings" Target="settings.xml"/><Relationship Id="rId7" Type="http://schemas.openxmlformats.org/officeDocument/2006/relationships/hyperlink" Target="mailto:reb@uoguelph.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www.uoguelph.ca/research/document/reb-application-supplement-i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718</Words>
  <Characters>4093</Characters>
  <Application>Microsoft Office Word</Application>
  <DocSecurity>0</DocSecurity>
  <Lines>34</Lines>
  <Paragraphs>9</Paragraphs>
  <ScaleCrop>false</ScaleCrop>
  <HeadingPairs>
    <vt:vector size="4" baseType="variant">
      <vt:variant>
        <vt:lpstr>Title</vt:lpstr>
      </vt:variant>
      <vt:variant>
        <vt:i4>1</vt:i4>
      </vt:variant>
      <vt:variant>
        <vt:lpstr>Headings</vt:lpstr>
      </vt:variant>
      <vt:variant>
        <vt:i4>24</vt:i4>
      </vt:variant>
    </vt:vector>
  </HeadingPairs>
  <TitlesOfParts>
    <vt:vector size="25" baseType="lpstr">
      <vt:lpstr/>
      <vt:lpstr>DIRECTIONS</vt:lpstr>
      <vt:lpstr>    How to submit:</vt:lpstr>
      <vt:lpstr>    How to answer questions:</vt:lpstr>
      <vt:lpstr>SECTION II.A: DATA DESCRIPTION</vt:lpstr>
      <vt:lpstr>    II.A.1</vt:lpstr>
      <vt:lpstr>    II.A.2</vt:lpstr>
      <vt:lpstr>    II.A.3</vt:lpstr>
      <vt:lpstr>SECTION II.B: IDENTIFIERS</vt:lpstr>
      <vt:lpstr>    II.B.1</vt:lpstr>
      <vt:lpstr>    II.B.2</vt:lpstr>
      <vt:lpstr>SECTION II.C: CONSENT</vt:lpstr>
      <vt:lpstr>    II.C.1</vt:lpstr>
      <vt:lpstr>        II.C.1.1</vt:lpstr>
      <vt:lpstr>        II.C.1.2</vt:lpstr>
      <vt:lpstr>    II.C.2</vt:lpstr>
      <vt:lpstr>        II.C.2.1</vt:lpstr>
      <vt:lpstr>        II.C.2.2</vt:lpstr>
      <vt:lpstr>        II.C.2.3</vt:lpstr>
      <vt:lpstr>        II.C.2.4</vt:lpstr>
      <vt:lpstr>        II.C.2.5</vt:lpstr>
      <vt:lpstr>        II.C.2.6</vt:lpstr>
      <vt:lpstr>SECTION II.D: DATA ACCESS</vt:lpstr>
      <vt:lpstr>    I.D.1</vt:lpstr>
      <vt:lpstr>SUPPLEMENT II: OPTIONAL INFORMATION</vt:lpstr>
    </vt:vector>
  </TitlesOfParts>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Auld</dc:creator>
  <cp:keywords/>
  <dc:description/>
  <cp:lastModifiedBy>Tom Crabtree</cp:lastModifiedBy>
  <cp:revision>8</cp:revision>
  <dcterms:created xsi:type="dcterms:W3CDTF">2018-04-03T14:11:00Z</dcterms:created>
  <dcterms:modified xsi:type="dcterms:W3CDTF">2019-02-14T21:20:00Z</dcterms:modified>
</cp:coreProperties>
</file>