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2BFB" w14:textId="77777777" w:rsidR="009E2A6B" w:rsidRDefault="009E2A6B" w:rsidP="009E2A6B">
      <w:pPr>
        <w:pStyle w:val="Title"/>
        <w:jc w:val="center"/>
        <w:rPr>
          <w:rFonts w:asciiTheme="minorHAnsi" w:hAnsiTheme="minorHAnsi" w:cstheme="minorHAnsi"/>
          <w:b/>
          <w:bCs/>
          <w:sz w:val="28"/>
          <w:szCs w:val="28"/>
        </w:rPr>
      </w:pPr>
      <w:bookmarkStart w:id="0" w:name="_Hlk25657138"/>
      <w:bookmarkStart w:id="1" w:name="_Hlk110867691"/>
    </w:p>
    <w:p w14:paraId="73D3A1C3" w14:textId="77777777" w:rsidR="009A2720" w:rsidRDefault="007B669E" w:rsidP="009E2A6B">
      <w:pPr>
        <w:pStyle w:val="Title"/>
        <w:jc w:val="center"/>
        <w:rPr>
          <w:rFonts w:asciiTheme="minorHAnsi" w:hAnsiTheme="minorHAnsi" w:cstheme="minorHAnsi"/>
          <w:b/>
          <w:bCs/>
          <w:sz w:val="28"/>
          <w:szCs w:val="28"/>
        </w:rPr>
      </w:pPr>
      <w:r w:rsidRPr="009E2A6B">
        <w:rPr>
          <w:rFonts w:asciiTheme="minorHAnsi" w:hAnsiTheme="minorHAnsi" w:cstheme="minorHAnsi"/>
          <w:b/>
          <w:bCs/>
          <w:sz w:val="28"/>
          <w:szCs w:val="28"/>
        </w:rPr>
        <w:t xml:space="preserve">University of Guelph Guide </w:t>
      </w:r>
    </w:p>
    <w:p w14:paraId="0A0FEAB3" w14:textId="77777777" w:rsidR="009A2720" w:rsidRDefault="007B669E" w:rsidP="009E2A6B">
      <w:pPr>
        <w:pStyle w:val="Title"/>
        <w:jc w:val="center"/>
        <w:rPr>
          <w:rFonts w:asciiTheme="minorHAnsi" w:hAnsiTheme="minorHAnsi" w:cstheme="minorHAnsi"/>
          <w:b/>
          <w:bCs/>
          <w:sz w:val="28"/>
          <w:szCs w:val="28"/>
        </w:rPr>
      </w:pPr>
      <w:r w:rsidRPr="009E2A6B">
        <w:rPr>
          <w:rFonts w:asciiTheme="minorHAnsi" w:hAnsiTheme="minorHAnsi" w:cstheme="minorHAnsi"/>
          <w:b/>
          <w:bCs/>
          <w:sz w:val="28"/>
          <w:szCs w:val="28"/>
        </w:rPr>
        <w:t>for a</w:t>
      </w:r>
      <w:r w:rsidR="009E2A6B">
        <w:rPr>
          <w:rFonts w:asciiTheme="minorHAnsi" w:hAnsiTheme="minorHAnsi" w:cstheme="minorHAnsi"/>
          <w:b/>
          <w:bCs/>
          <w:sz w:val="28"/>
          <w:szCs w:val="28"/>
        </w:rPr>
        <w:t xml:space="preserve"> </w:t>
      </w:r>
      <w:r w:rsidRPr="009E2A6B">
        <w:rPr>
          <w:rFonts w:asciiTheme="minorHAnsi" w:hAnsiTheme="minorHAnsi" w:cstheme="minorHAnsi"/>
          <w:b/>
          <w:bCs/>
          <w:sz w:val="28"/>
          <w:szCs w:val="28"/>
        </w:rPr>
        <w:t>CRC</w:t>
      </w:r>
      <w:r w:rsidR="004A271F">
        <w:rPr>
          <w:rFonts w:asciiTheme="minorHAnsi" w:hAnsiTheme="minorHAnsi" w:cstheme="minorHAnsi"/>
          <w:b/>
          <w:bCs/>
          <w:sz w:val="28"/>
          <w:szCs w:val="28"/>
        </w:rPr>
        <w:t>/CERC</w:t>
      </w:r>
      <w:r w:rsidRPr="009E2A6B">
        <w:rPr>
          <w:rFonts w:asciiTheme="minorHAnsi" w:hAnsiTheme="minorHAnsi" w:cstheme="minorHAnsi"/>
          <w:b/>
          <w:bCs/>
          <w:sz w:val="28"/>
          <w:szCs w:val="28"/>
        </w:rPr>
        <w:t xml:space="preserve"> partnered </w:t>
      </w:r>
    </w:p>
    <w:p w14:paraId="2A63679E" w14:textId="1FAB7819" w:rsidR="009E2A6B" w:rsidRDefault="007B669E" w:rsidP="009E2A6B">
      <w:pPr>
        <w:pStyle w:val="Title"/>
        <w:jc w:val="center"/>
        <w:rPr>
          <w:rFonts w:asciiTheme="minorHAnsi" w:hAnsiTheme="minorHAnsi" w:cstheme="minorHAnsi"/>
          <w:b/>
          <w:bCs/>
          <w:sz w:val="28"/>
          <w:szCs w:val="28"/>
        </w:rPr>
      </w:pPr>
      <w:r w:rsidRPr="009E2A6B">
        <w:rPr>
          <w:rFonts w:asciiTheme="minorHAnsi" w:hAnsiTheme="minorHAnsi" w:cstheme="minorHAnsi"/>
          <w:b/>
          <w:bCs/>
          <w:sz w:val="28"/>
          <w:szCs w:val="28"/>
        </w:rPr>
        <w:t>CFI</w:t>
      </w:r>
      <w:r w:rsidR="009E2A6B" w:rsidRPr="009E2A6B">
        <w:rPr>
          <w:rFonts w:asciiTheme="minorHAnsi" w:hAnsiTheme="minorHAnsi" w:cstheme="minorHAnsi"/>
          <w:b/>
          <w:bCs/>
          <w:sz w:val="28"/>
          <w:szCs w:val="28"/>
        </w:rPr>
        <w:t xml:space="preserve"> John R. Evans Leaders </w:t>
      </w:r>
      <w:r w:rsidR="009A2720">
        <w:rPr>
          <w:rFonts w:asciiTheme="minorHAnsi" w:hAnsiTheme="minorHAnsi" w:cstheme="minorHAnsi"/>
          <w:b/>
          <w:bCs/>
          <w:sz w:val="28"/>
          <w:szCs w:val="28"/>
        </w:rPr>
        <w:t xml:space="preserve">Fund </w:t>
      </w:r>
      <w:r w:rsidR="009E2A6B" w:rsidRPr="009E2A6B">
        <w:rPr>
          <w:rFonts w:asciiTheme="minorHAnsi" w:hAnsiTheme="minorHAnsi" w:cstheme="minorHAnsi"/>
          <w:b/>
          <w:bCs/>
          <w:sz w:val="28"/>
          <w:szCs w:val="28"/>
        </w:rPr>
        <w:t>(JELF)</w:t>
      </w:r>
      <w:r w:rsidR="009A2720">
        <w:rPr>
          <w:rFonts w:asciiTheme="minorHAnsi" w:hAnsiTheme="minorHAnsi" w:cstheme="minorHAnsi"/>
          <w:b/>
          <w:bCs/>
          <w:sz w:val="28"/>
          <w:szCs w:val="28"/>
        </w:rPr>
        <w:t xml:space="preserve"> </w:t>
      </w:r>
      <w:r w:rsidR="009E2A6B">
        <w:rPr>
          <w:rFonts w:asciiTheme="minorHAnsi" w:hAnsiTheme="minorHAnsi" w:cstheme="minorHAnsi"/>
          <w:b/>
          <w:bCs/>
          <w:sz w:val="28"/>
          <w:szCs w:val="28"/>
        </w:rPr>
        <w:t>Assessment Criteria (proposal)</w:t>
      </w:r>
    </w:p>
    <w:p w14:paraId="613C0889" w14:textId="139BBC84" w:rsidR="0005395D" w:rsidRPr="009E2A6B" w:rsidRDefault="0005395D" w:rsidP="009E2A6B">
      <w:pPr>
        <w:pStyle w:val="Subtitle"/>
        <w:jc w:val="center"/>
        <w:rPr>
          <w:rFonts w:cstheme="minorHAnsi"/>
          <w:color w:val="auto"/>
        </w:rPr>
      </w:pPr>
      <w:r w:rsidRPr="009E2A6B">
        <w:rPr>
          <w:rFonts w:cstheme="minorHAnsi"/>
          <w:color w:val="auto"/>
        </w:rPr>
        <w:t>(Co-funding with MCU Ontario Research Fund – Small Infrastructure Fund)</w:t>
      </w:r>
    </w:p>
    <w:p w14:paraId="59A71A08" w14:textId="0098CC32" w:rsidR="00C7575E" w:rsidRDefault="00D34872" w:rsidP="0005395D">
      <w:pPr>
        <w:spacing w:after="0" w:line="240" w:lineRule="auto"/>
        <w:rPr>
          <w:rFonts w:asciiTheme="minorHAnsi" w:hAnsiTheme="minorHAnsi" w:cstheme="minorHAnsi"/>
          <w:color w:val="000000" w:themeColor="text1"/>
        </w:rPr>
      </w:pPr>
      <w:r w:rsidRPr="00D4504C">
        <w:rPr>
          <w:rFonts w:asciiTheme="minorHAnsi" w:hAnsiTheme="minorHAnsi" w:cstheme="minorHAnsi"/>
          <w:color w:val="000000" w:themeColor="text1"/>
        </w:rPr>
        <w:t>This</w:t>
      </w:r>
      <w:r w:rsidR="00F153B4">
        <w:rPr>
          <w:rFonts w:asciiTheme="minorHAnsi" w:hAnsiTheme="minorHAnsi" w:cstheme="minorHAnsi"/>
          <w:color w:val="000000" w:themeColor="text1"/>
        </w:rPr>
        <w:t xml:space="preserve"> document</w:t>
      </w:r>
      <w:r w:rsidRPr="00D4504C">
        <w:rPr>
          <w:rFonts w:asciiTheme="minorHAnsi" w:hAnsiTheme="minorHAnsi" w:cstheme="minorHAnsi"/>
          <w:color w:val="000000" w:themeColor="text1"/>
        </w:rPr>
        <w:t xml:space="preserve"> was developed to help you draft a </w:t>
      </w:r>
      <w:r w:rsidR="00757E86">
        <w:rPr>
          <w:rFonts w:asciiTheme="minorHAnsi" w:hAnsiTheme="minorHAnsi" w:cstheme="minorHAnsi"/>
          <w:color w:val="000000" w:themeColor="text1"/>
        </w:rPr>
        <w:t xml:space="preserve">CRC/CERC partnered JELF </w:t>
      </w:r>
      <w:r w:rsidRPr="00D4504C">
        <w:rPr>
          <w:rFonts w:asciiTheme="minorHAnsi" w:hAnsiTheme="minorHAnsi" w:cstheme="minorHAnsi"/>
          <w:color w:val="000000" w:themeColor="text1"/>
        </w:rPr>
        <w:t xml:space="preserve">Assessment Criteria </w:t>
      </w:r>
      <w:r w:rsidR="00757E86">
        <w:rPr>
          <w:rFonts w:asciiTheme="minorHAnsi" w:hAnsiTheme="minorHAnsi" w:cstheme="minorHAnsi"/>
          <w:color w:val="000000" w:themeColor="text1"/>
        </w:rPr>
        <w:t xml:space="preserve">(proposal) </w:t>
      </w:r>
      <w:r w:rsidRPr="00D4504C">
        <w:rPr>
          <w:rFonts w:asciiTheme="minorHAnsi" w:hAnsiTheme="minorHAnsi" w:cstheme="minorHAnsi"/>
          <w:color w:val="000000" w:themeColor="text1"/>
        </w:rPr>
        <w:t xml:space="preserve">which meets the program’s expectations for formatting and organization.  </w:t>
      </w:r>
      <w:r w:rsidR="009A2720">
        <w:rPr>
          <w:rFonts w:asciiTheme="minorHAnsi" w:hAnsiTheme="minorHAnsi" w:cstheme="minorHAnsi"/>
          <w:color w:val="000000" w:themeColor="text1"/>
        </w:rPr>
        <w:t xml:space="preserve">Please refer to this document when using the </w:t>
      </w:r>
      <w:hyperlink r:id="rId8" w:history="1">
        <w:r w:rsidR="009A2720" w:rsidRPr="00136F84">
          <w:rPr>
            <w:rStyle w:val="Hyperlink"/>
            <w:rFonts w:asciiTheme="minorHAnsi" w:hAnsiTheme="minorHAnsi" w:cstheme="minorHAnsi"/>
          </w:rPr>
          <w:t>UG CRC/CERC JELF Template</w:t>
        </w:r>
      </w:hyperlink>
      <w:r w:rsidR="009A2720">
        <w:rPr>
          <w:rFonts w:asciiTheme="minorHAnsi" w:hAnsiTheme="minorHAnsi" w:cstheme="minorHAnsi"/>
          <w:color w:val="000000" w:themeColor="text1"/>
        </w:rPr>
        <w:t xml:space="preserve">.  More detailed instructions and context can be found by referring to the </w:t>
      </w:r>
      <w:hyperlink r:id="rId9" w:history="1">
        <w:r w:rsidR="004A271F">
          <w:rPr>
            <w:rStyle w:val="Hyperlink"/>
            <w:rFonts w:asciiTheme="minorHAnsi" w:hAnsiTheme="minorHAnsi" w:cstheme="minorHAnsi"/>
          </w:rPr>
          <w:t>CFI J</w:t>
        </w:r>
        <w:r w:rsidRPr="00757E86">
          <w:rPr>
            <w:rStyle w:val="Hyperlink"/>
            <w:rFonts w:asciiTheme="minorHAnsi" w:hAnsiTheme="minorHAnsi" w:cstheme="minorHAnsi"/>
          </w:rPr>
          <w:t xml:space="preserve">ELF </w:t>
        </w:r>
        <w:r w:rsidR="0047602B" w:rsidRPr="00757E86">
          <w:rPr>
            <w:rStyle w:val="Hyperlink"/>
            <w:rFonts w:asciiTheme="minorHAnsi" w:hAnsiTheme="minorHAnsi" w:cstheme="minorHAnsi"/>
          </w:rPr>
          <w:t xml:space="preserve">(Partnered) </w:t>
        </w:r>
        <w:r w:rsidRPr="00757E86">
          <w:rPr>
            <w:rStyle w:val="Hyperlink"/>
            <w:rFonts w:asciiTheme="minorHAnsi" w:hAnsiTheme="minorHAnsi" w:cstheme="minorHAnsi"/>
          </w:rPr>
          <w:t>Program Guide</w:t>
        </w:r>
      </w:hyperlink>
      <w:r w:rsidRPr="00D4504C">
        <w:rPr>
          <w:rFonts w:asciiTheme="minorHAnsi" w:hAnsiTheme="minorHAnsi" w:cstheme="minorHAnsi"/>
          <w:color w:val="000000" w:themeColor="text1"/>
        </w:rPr>
        <w:t xml:space="preserve"> </w:t>
      </w:r>
    </w:p>
    <w:p w14:paraId="7FE57E89" w14:textId="223437B9" w:rsidR="00C7575E" w:rsidRDefault="00C7575E" w:rsidP="0005395D">
      <w:pPr>
        <w:spacing w:after="0" w:line="240" w:lineRule="auto"/>
        <w:rPr>
          <w:rFonts w:asciiTheme="minorHAnsi" w:hAnsiTheme="minorHAnsi" w:cstheme="minorHAnsi"/>
          <w:color w:val="000000" w:themeColor="text1"/>
        </w:rPr>
      </w:pPr>
    </w:p>
    <w:p w14:paraId="479A932A" w14:textId="67C3C02F" w:rsidR="006D4680" w:rsidRDefault="00C7575E" w:rsidP="0005395D">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The CRC partnered JELF assessment criteria </w:t>
      </w:r>
      <w:r w:rsidR="009E2A6B">
        <w:rPr>
          <w:rFonts w:asciiTheme="minorHAnsi" w:hAnsiTheme="minorHAnsi" w:cstheme="minorHAnsi"/>
          <w:color w:val="000000" w:themeColor="text1"/>
        </w:rPr>
        <w:t xml:space="preserve">is </w:t>
      </w:r>
      <w:r>
        <w:rPr>
          <w:rFonts w:asciiTheme="minorHAnsi" w:hAnsiTheme="minorHAnsi" w:cstheme="minorHAnsi"/>
          <w:color w:val="000000" w:themeColor="text1"/>
        </w:rPr>
        <w:t xml:space="preserve">submitted to CFI the </w:t>
      </w:r>
      <w:r w:rsidRPr="003C500C">
        <w:rPr>
          <w:rFonts w:asciiTheme="minorHAnsi" w:hAnsiTheme="minorHAnsi" w:cstheme="minorHAnsi"/>
          <w:color w:val="000000" w:themeColor="text1"/>
        </w:rPr>
        <w:t>same day</w:t>
      </w:r>
      <w:r>
        <w:rPr>
          <w:rFonts w:asciiTheme="minorHAnsi" w:hAnsiTheme="minorHAnsi" w:cstheme="minorHAnsi"/>
          <w:color w:val="000000" w:themeColor="text1"/>
        </w:rPr>
        <w:t xml:space="preserve"> you submit your CRC proposal via the </w:t>
      </w:r>
      <w:hyperlink r:id="rId10" w:history="1">
        <w:r w:rsidR="007C7CD8" w:rsidRPr="007C7CD8">
          <w:rPr>
            <w:rStyle w:val="Hyperlink"/>
            <w:rFonts w:asciiTheme="minorHAnsi" w:hAnsiTheme="minorHAnsi" w:cstheme="minorHAnsi"/>
          </w:rPr>
          <w:t>CFI Awards Management System (CAMS) portal</w:t>
        </w:r>
      </w:hyperlink>
      <w:r w:rsidR="007C7CD8">
        <w:rPr>
          <w:rFonts w:asciiTheme="minorHAnsi" w:hAnsiTheme="minorHAnsi" w:cstheme="minorHAnsi"/>
          <w:color w:val="000000" w:themeColor="text1"/>
        </w:rPr>
        <w:t xml:space="preserve">.  </w:t>
      </w:r>
      <w:r>
        <w:rPr>
          <w:rFonts w:asciiTheme="minorHAnsi" w:hAnsiTheme="minorHAnsi" w:cstheme="minorHAnsi"/>
          <w:color w:val="000000" w:themeColor="text1"/>
        </w:rPr>
        <w:t>Please set up a</w:t>
      </w:r>
      <w:r w:rsidR="00247B1A">
        <w:rPr>
          <w:rFonts w:asciiTheme="minorHAnsi" w:hAnsiTheme="minorHAnsi" w:cstheme="minorHAnsi"/>
          <w:color w:val="000000" w:themeColor="text1"/>
        </w:rPr>
        <w:t xml:space="preserve"> </w:t>
      </w:r>
      <w:hyperlink r:id="rId11" w:history="1">
        <w:r w:rsidR="00247B1A" w:rsidRPr="00D125F8">
          <w:rPr>
            <w:rStyle w:val="Hyperlink"/>
            <w:rFonts w:asciiTheme="minorHAnsi" w:hAnsiTheme="minorHAnsi" w:cstheme="minorHAnsi"/>
          </w:rPr>
          <w:t>CAMS account</w:t>
        </w:r>
      </w:hyperlink>
      <w:r w:rsidR="00247B1A">
        <w:rPr>
          <w:rFonts w:asciiTheme="minorHAnsi" w:hAnsiTheme="minorHAnsi" w:cstheme="minorHAnsi"/>
          <w:color w:val="000000" w:themeColor="text1"/>
        </w:rPr>
        <w:t xml:space="preserve"> if you </w:t>
      </w:r>
      <w:r w:rsidR="00CF103E">
        <w:rPr>
          <w:rFonts w:asciiTheme="minorHAnsi" w:hAnsiTheme="minorHAnsi" w:cstheme="minorHAnsi"/>
          <w:color w:val="000000" w:themeColor="text1"/>
        </w:rPr>
        <w:t xml:space="preserve">do </w:t>
      </w:r>
      <w:r w:rsidR="00A74408">
        <w:rPr>
          <w:rFonts w:asciiTheme="minorHAnsi" w:hAnsiTheme="minorHAnsi" w:cstheme="minorHAnsi"/>
          <w:color w:val="000000" w:themeColor="text1"/>
        </w:rPr>
        <w:t>n</w:t>
      </w:r>
      <w:r w:rsidR="00CF103E">
        <w:rPr>
          <w:rFonts w:asciiTheme="minorHAnsi" w:hAnsiTheme="minorHAnsi" w:cstheme="minorHAnsi"/>
          <w:color w:val="000000" w:themeColor="text1"/>
        </w:rPr>
        <w:t xml:space="preserve">ot </w:t>
      </w:r>
      <w:r w:rsidR="00247B1A">
        <w:rPr>
          <w:rFonts w:asciiTheme="minorHAnsi" w:hAnsiTheme="minorHAnsi" w:cstheme="minorHAnsi"/>
          <w:color w:val="000000" w:themeColor="text1"/>
        </w:rPr>
        <w:t xml:space="preserve">already </w:t>
      </w:r>
      <w:r w:rsidR="00CF103E">
        <w:rPr>
          <w:rFonts w:asciiTheme="minorHAnsi" w:hAnsiTheme="minorHAnsi" w:cstheme="minorHAnsi"/>
          <w:color w:val="000000" w:themeColor="text1"/>
        </w:rPr>
        <w:t>have one</w:t>
      </w:r>
      <w:r w:rsidR="009A2720">
        <w:rPr>
          <w:rFonts w:asciiTheme="minorHAnsi" w:hAnsiTheme="minorHAnsi" w:cstheme="minorHAnsi"/>
          <w:color w:val="000000" w:themeColor="text1"/>
        </w:rPr>
        <w:t xml:space="preserve"> and create an application in the researcher dashboard.</w:t>
      </w:r>
      <w:r w:rsidR="00CF103E">
        <w:rPr>
          <w:rFonts w:asciiTheme="minorHAnsi" w:hAnsiTheme="minorHAnsi" w:cstheme="minorHAnsi"/>
          <w:color w:val="000000" w:themeColor="text1"/>
        </w:rPr>
        <w:t xml:space="preserve">  </w:t>
      </w:r>
    </w:p>
    <w:p w14:paraId="5A27D4B4" w14:textId="77777777" w:rsidR="009E2A6B" w:rsidRDefault="009E2A6B" w:rsidP="0005395D">
      <w:pPr>
        <w:spacing w:after="0" w:line="240" w:lineRule="auto"/>
        <w:rPr>
          <w:rFonts w:asciiTheme="minorHAnsi" w:hAnsiTheme="minorHAnsi" w:cstheme="minorHAnsi"/>
          <w:color w:val="000000" w:themeColor="text1"/>
        </w:rPr>
      </w:pPr>
    </w:p>
    <w:p w14:paraId="6F864389" w14:textId="5F4C9D8E" w:rsidR="00165C93" w:rsidRPr="00D4504C" w:rsidRDefault="007C7CD8" w:rsidP="0005395D">
      <w:pPr>
        <w:kinsoku w:val="0"/>
        <w:overflowPunct w:val="0"/>
        <w:autoSpaceDE w:val="0"/>
        <w:autoSpaceDN w:val="0"/>
        <w:adjustRightInd w:val="0"/>
        <w:spacing w:after="0" w:line="240" w:lineRule="auto"/>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 xml:space="preserve">The </w:t>
      </w:r>
      <w:r w:rsidR="00FC711D">
        <w:rPr>
          <w:rFonts w:asciiTheme="minorHAnsi" w:eastAsiaTheme="minorHAnsi" w:hAnsiTheme="minorHAnsi" w:cstheme="minorHAnsi"/>
          <w:color w:val="000000" w:themeColor="text1"/>
        </w:rPr>
        <w:t>assessment criteria</w:t>
      </w:r>
      <w:r w:rsidR="00CF103E">
        <w:rPr>
          <w:rFonts w:asciiTheme="minorHAnsi" w:eastAsiaTheme="minorHAnsi" w:hAnsiTheme="minorHAnsi" w:cstheme="minorHAnsi"/>
          <w:color w:val="000000" w:themeColor="text1"/>
        </w:rPr>
        <w:t xml:space="preserve"> </w:t>
      </w:r>
      <w:r w:rsidR="009A2720">
        <w:rPr>
          <w:rFonts w:asciiTheme="minorHAnsi" w:eastAsiaTheme="minorHAnsi" w:hAnsiTheme="minorHAnsi" w:cstheme="minorHAnsi"/>
          <w:color w:val="000000" w:themeColor="text1"/>
        </w:rPr>
        <w:t xml:space="preserve">you prepare </w:t>
      </w:r>
      <w:r w:rsidR="00CF103E">
        <w:rPr>
          <w:rFonts w:asciiTheme="minorHAnsi" w:eastAsiaTheme="minorHAnsi" w:hAnsiTheme="minorHAnsi" w:cstheme="minorHAnsi"/>
          <w:color w:val="000000" w:themeColor="text1"/>
        </w:rPr>
        <w:t xml:space="preserve">is </w:t>
      </w:r>
      <w:r w:rsidR="009A2720">
        <w:rPr>
          <w:rFonts w:asciiTheme="minorHAnsi" w:eastAsiaTheme="minorHAnsi" w:hAnsiTheme="minorHAnsi" w:cstheme="minorHAnsi"/>
          <w:color w:val="000000" w:themeColor="text1"/>
        </w:rPr>
        <w:t xml:space="preserve">based upon the </w:t>
      </w:r>
      <w:r w:rsidR="00CF103E">
        <w:rPr>
          <w:rFonts w:asciiTheme="minorHAnsi" w:eastAsiaTheme="minorHAnsi" w:hAnsiTheme="minorHAnsi" w:cstheme="minorHAnsi"/>
          <w:color w:val="000000" w:themeColor="text1"/>
        </w:rPr>
        <w:t xml:space="preserve">funds requested from CFI.  </w:t>
      </w:r>
      <w:r w:rsidR="00165C93" w:rsidRPr="00D4504C">
        <w:rPr>
          <w:rFonts w:asciiTheme="minorHAnsi" w:eastAsiaTheme="minorHAnsi" w:hAnsiTheme="minorHAnsi" w:cstheme="minorHAnsi"/>
          <w:color w:val="000000" w:themeColor="text1"/>
          <w:spacing w:val="2"/>
        </w:rPr>
        <w:t xml:space="preserve"> </w:t>
      </w:r>
      <w:r w:rsidR="00C7575E">
        <w:rPr>
          <w:rFonts w:asciiTheme="minorHAnsi" w:eastAsiaTheme="minorHAnsi" w:hAnsiTheme="minorHAnsi" w:cstheme="minorHAnsi"/>
          <w:color w:val="000000" w:themeColor="text1"/>
          <w:spacing w:val="2"/>
        </w:rPr>
        <w:t xml:space="preserve">  </w:t>
      </w:r>
    </w:p>
    <w:tbl>
      <w:tblPr>
        <w:tblStyle w:val="TableGrid"/>
        <w:tblW w:w="9360" w:type="dxa"/>
        <w:tblLayout w:type="fixed"/>
        <w:tblLook w:val="0020" w:firstRow="1" w:lastRow="0" w:firstColumn="0" w:lastColumn="0" w:noHBand="0" w:noVBand="0"/>
      </w:tblPr>
      <w:tblGrid>
        <w:gridCol w:w="2790"/>
        <w:gridCol w:w="3510"/>
        <w:gridCol w:w="3060"/>
      </w:tblGrid>
      <w:tr w:rsidR="0047602B" w:rsidRPr="00D4504C" w14:paraId="24AFF543" w14:textId="77777777" w:rsidTr="00C0110E">
        <w:trPr>
          <w:trHeight w:hRule="exact" w:val="730"/>
        </w:trPr>
        <w:tc>
          <w:tcPr>
            <w:tcW w:w="2790" w:type="dxa"/>
          </w:tcPr>
          <w:p w14:paraId="3739C564" w14:textId="77777777" w:rsidR="00A82463" w:rsidRPr="00D4504C" w:rsidRDefault="00A82463" w:rsidP="0005395D">
            <w:pPr>
              <w:kinsoku w:val="0"/>
              <w:overflowPunct w:val="0"/>
              <w:autoSpaceDE w:val="0"/>
              <w:autoSpaceDN w:val="0"/>
              <w:adjustRightInd w:val="0"/>
              <w:jc w:val="center"/>
              <w:rPr>
                <w:rFonts w:asciiTheme="minorHAnsi" w:eastAsiaTheme="minorHAnsi" w:hAnsiTheme="minorHAnsi" w:cstheme="minorHAnsi"/>
                <w:color w:val="000000" w:themeColor="text1"/>
              </w:rPr>
            </w:pPr>
            <w:r w:rsidRPr="00D4504C">
              <w:rPr>
                <w:rFonts w:asciiTheme="minorHAnsi" w:eastAsiaTheme="minorHAnsi" w:hAnsiTheme="minorHAnsi" w:cstheme="minorHAnsi"/>
                <w:b/>
                <w:bCs/>
                <w:color w:val="000000" w:themeColor="text1"/>
              </w:rPr>
              <w:t>T</w:t>
            </w:r>
            <w:r w:rsidRPr="00D4504C">
              <w:rPr>
                <w:rFonts w:asciiTheme="minorHAnsi" w:eastAsiaTheme="minorHAnsi" w:hAnsiTheme="minorHAnsi" w:cstheme="minorHAnsi"/>
                <w:b/>
                <w:bCs/>
                <w:color w:val="000000" w:themeColor="text1"/>
                <w:spacing w:val="-1"/>
              </w:rPr>
              <w:t>o</w:t>
            </w:r>
            <w:r w:rsidRPr="00D4504C">
              <w:rPr>
                <w:rFonts w:asciiTheme="minorHAnsi" w:eastAsiaTheme="minorHAnsi" w:hAnsiTheme="minorHAnsi" w:cstheme="minorHAnsi"/>
                <w:b/>
                <w:bCs/>
                <w:color w:val="000000" w:themeColor="text1"/>
              </w:rPr>
              <w:t>t</w:t>
            </w:r>
            <w:r w:rsidRPr="00D4504C">
              <w:rPr>
                <w:rFonts w:asciiTheme="minorHAnsi" w:eastAsiaTheme="minorHAnsi" w:hAnsiTheme="minorHAnsi" w:cstheme="minorHAnsi"/>
                <w:b/>
                <w:bCs/>
                <w:color w:val="000000" w:themeColor="text1"/>
                <w:spacing w:val="-1"/>
              </w:rPr>
              <w:t>a</w:t>
            </w:r>
            <w:r w:rsidRPr="00D4504C">
              <w:rPr>
                <w:rFonts w:asciiTheme="minorHAnsi" w:eastAsiaTheme="minorHAnsi" w:hAnsiTheme="minorHAnsi" w:cstheme="minorHAnsi"/>
                <w:b/>
                <w:bCs/>
                <w:color w:val="000000" w:themeColor="text1"/>
              </w:rPr>
              <w:t>l</w:t>
            </w:r>
            <w:r w:rsidRPr="00D4504C">
              <w:rPr>
                <w:rFonts w:asciiTheme="minorHAnsi" w:eastAsiaTheme="minorHAnsi" w:hAnsiTheme="minorHAnsi" w:cstheme="minorHAnsi"/>
                <w:b/>
                <w:bCs/>
                <w:color w:val="000000" w:themeColor="text1"/>
                <w:spacing w:val="-2"/>
              </w:rPr>
              <w:t xml:space="preserve"> </w:t>
            </w:r>
            <w:r w:rsidRPr="00D4504C">
              <w:rPr>
                <w:rFonts w:asciiTheme="minorHAnsi" w:eastAsiaTheme="minorHAnsi" w:hAnsiTheme="minorHAnsi" w:cstheme="minorHAnsi"/>
                <w:b/>
                <w:bCs/>
                <w:color w:val="000000" w:themeColor="text1"/>
              </w:rPr>
              <w:t>CFI</w:t>
            </w:r>
            <w:r w:rsidRPr="00D4504C">
              <w:rPr>
                <w:rFonts w:asciiTheme="minorHAnsi" w:eastAsiaTheme="minorHAnsi" w:hAnsiTheme="minorHAnsi" w:cstheme="minorHAnsi"/>
                <w:b/>
                <w:bCs/>
                <w:color w:val="000000" w:themeColor="text1"/>
                <w:spacing w:val="-2"/>
              </w:rPr>
              <w:t xml:space="preserve"> </w:t>
            </w:r>
            <w:r w:rsidRPr="00D4504C">
              <w:rPr>
                <w:rFonts w:asciiTheme="minorHAnsi" w:eastAsiaTheme="minorHAnsi" w:hAnsiTheme="minorHAnsi" w:cstheme="minorHAnsi"/>
                <w:b/>
                <w:bCs/>
                <w:color w:val="000000" w:themeColor="text1"/>
              </w:rPr>
              <w:t>r</w:t>
            </w:r>
            <w:r w:rsidRPr="00D4504C">
              <w:rPr>
                <w:rFonts w:asciiTheme="minorHAnsi" w:eastAsiaTheme="minorHAnsi" w:hAnsiTheme="minorHAnsi" w:cstheme="minorHAnsi"/>
                <w:b/>
                <w:bCs/>
                <w:color w:val="000000" w:themeColor="text1"/>
                <w:spacing w:val="-1"/>
              </w:rPr>
              <w:t>eque</w:t>
            </w:r>
            <w:r w:rsidRPr="00D4504C">
              <w:rPr>
                <w:rFonts w:asciiTheme="minorHAnsi" w:eastAsiaTheme="minorHAnsi" w:hAnsiTheme="minorHAnsi" w:cstheme="minorHAnsi"/>
                <w:b/>
                <w:bCs/>
                <w:color w:val="000000" w:themeColor="text1"/>
              </w:rPr>
              <w:t xml:space="preserve">st </w:t>
            </w:r>
            <w:r w:rsidRPr="00D4504C">
              <w:rPr>
                <w:rFonts w:asciiTheme="minorHAnsi" w:eastAsiaTheme="minorHAnsi" w:hAnsiTheme="minorHAnsi" w:cstheme="minorHAnsi"/>
                <w:b/>
                <w:bCs/>
                <w:color w:val="000000" w:themeColor="text1"/>
                <w:spacing w:val="-2"/>
              </w:rPr>
              <w:t>(</w:t>
            </w:r>
            <w:r w:rsidRPr="00D4504C">
              <w:rPr>
                <w:rFonts w:asciiTheme="minorHAnsi" w:eastAsiaTheme="minorHAnsi" w:hAnsiTheme="minorHAnsi" w:cstheme="minorHAnsi"/>
                <w:b/>
                <w:bCs/>
                <w:color w:val="000000" w:themeColor="text1"/>
              </w:rPr>
              <w:t>$)</w:t>
            </w:r>
          </w:p>
        </w:tc>
        <w:tc>
          <w:tcPr>
            <w:tcW w:w="3510" w:type="dxa"/>
          </w:tcPr>
          <w:p w14:paraId="5B9329BC" w14:textId="77777777" w:rsidR="004F4B39" w:rsidRDefault="00A82463" w:rsidP="0005395D">
            <w:pPr>
              <w:kinsoku w:val="0"/>
              <w:overflowPunct w:val="0"/>
              <w:autoSpaceDE w:val="0"/>
              <w:autoSpaceDN w:val="0"/>
              <w:adjustRightInd w:val="0"/>
              <w:jc w:val="center"/>
              <w:rPr>
                <w:rFonts w:asciiTheme="minorHAnsi" w:eastAsiaTheme="minorHAnsi" w:hAnsiTheme="minorHAnsi" w:cstheme="minorHAnsi"/>
                <w:b/>
                <w:bCs/>
                <w:color w:val="000000" w:themeColor="text1"/>
                <w:spacing w:val="-1"/>
              </w:rPr>
            </w:pPr>
            <w:r w:rsidRPr="00D4504C">
              <w:rPr>
                <w:rFonts w:asciiTheme="minorHAnsi" w:eastAsiaTheme="minorHAnsi" w:hAnsiTheme="minorHAnsi" w:cstheme="minorHAnsi"/>
                <w:b/>
                <w:bCs/>
                <w:color w:val="000000" w:themeColor="text1"/>
              </w:rPr>
              <w:t>A</w:t>
            </w:r>
            <w:r w:rsidRPr="00D4504C">
              <w:rPr>
                <w:rFonts w:asciiTheme="minorHAnsi" w:eastAsiaTheme="minorHAnsi" w:hAnsiTheme="minorHAnsi" w:cstheme="minorHAnsi"/>
                <w:b/>
                <w:bCs/>
                <w:color w:val="000000" w:themeColor="text1"/>
                <w:spacing w:val="1"/>
              </w:rPr>
              <w:t>s</w:t>
            </w:r>
            <w:r w:rsidRPr="00D4504C">
              <w:rPr>
                <w:rFonts w:asciiTheme="minorHAnsi" w:eastAsiaTheme="minorHAnsi" w:hAnsiTheme="minorHAnsi" w:cstheme="minorHAnsi"/>
                <w:b/>
                <w:bCs/>
                <w:color w:val="000000" w:themeColor="text1"/>
              </w:rPr>
              <w:t>s</w:t>
            </w:r>
            <w:r w:rsidRPr="00D4504C">
              <w:rPr>
                <w:rFonts w:asciiTheme="minorHAnsi" w:eastAsiaTheme="minorHAnsi" w:hAnsiTheme="minorHAnsi" w:cstheme="minorHAnsi"/>
                <w:b/>
                <w:bCs/>
                <w:color w:val="000000" w:themeColor="text1"/>
                <w:spacing w:val="-4"/>
              </w:rPr>
              <w:t>e</w:t>
            </w:r>
            <w:r w:rsidRPr="00D4504C">
              <w:rPr>
                <w:rFonts w:asciiTheme="minorHAnsi" w:eastAsiaTheme="minorHAnsi" w:hAnsiTheme="minorHAnsi" w:cstheme="minorHAnsi"/>
                <w:b/>
                <w:bCs/>
                <w:color w:val="000000" w:themeColor="text1"/>
              </w:rPr>
              <w:t>ssme</w:t>
            </w:r>
            <w:r w:rsidRPr="00D4504C">
              <w:rPr>
                <w:rFonts w:asciiTheme="minorHAnsi" w:eastAsiaTheme="minorHAnsi" w:hAnsiTheme="minorHAnsi" w:cstheme="minorHAnsi"/>
                <w:b/>
                <w:bCs/>
                <w:color w:val="000000" w:themeColor="text1"/>
                <w:spacing w:val="-2"/>
              </w:rPr>
              <w:t>n</w:t>
            </w:r>
            <w:r w:rsidRPr="00D4504C">
              <w:rPr>
                <w:rFonts w:asciiTheme="minorHAnsi" w:eastAsiaTheme="minorHAnsi" w:hAnsiTheme="minorHAnsi" w:cstheme="minorHAnsi"/>
                <w:b/>
                <w:bCs/>
                <w:color w:val="000000" w:themeColor="text1"/>
              </w:rPr>
              <w:t>t</w:t>
            </w:r>
            <w:r w:rsidRPr="00D4504C">
              <w:rPr>
                <w:rFonts w:asciiTheme="minorHAnsi" w:eastAsiaTheme="minorHAnsi" w:hAnsiTheme="minorHAnsi" w:cstheme="minorHAnsi"/>
                <w:b/>
                <w:bCs/>
                <w:color w:val="000000" w:themeColor="text1"/>
                <w:spacing w:val="-2"/>
              </w:rPr>
              <w:t xml:space="preserve"> </w:t>
            </w:r>
            <w:r w:rsidRPr="00D4504C">
              <w:rPr>
                <w:rFonts w:asciiTheme="minorHAnsi" w:eastAsiaTheme="minorHAnsi" w:hAnsiTheme="minorHAnsi" w:cstheme="minorHAnsi"/>
                <w:b/>
                <w:bCs/>
                <w:color w:val="000000" w:themeColor="text1"/>
              </w:rPr>
              <w:t>crit</w:t>
            </w:r>
            <w:r w:rsidRPr="00D4504C">
              <w:rPr>
                <w:rFonts w:asciiTheme="minorHAnsi" w:eastAsiaTheme="minorHAnsi" w:hAnsiTheme="minorHAnsi" w:cstheme="minorHAnsi"/>
                <w:b/>
                <w:bCs/>
                <w:color w:val="000000" w:themeColor="text1"/>
                <w:spacing w:val="-3"/>
              </w:rPr>
              <w:t>e</w:t>
            </w:r>
            <w:r w:rsidRPr="00D4504C">
              <w:rPr>
                <w:rFonts w:asciiTheme="minorHAnsi" w:eastAsiaTheme="minorHAnsi" w:hAnsiTheme="minorHAnsi" w:cstheme="minorHAnsi"/>
                <w:b/>
                <w:bCs/>
                <w:color w:val="000000" w:themeColor="text1"/>
              </w:rPr>
              <w:t>ria</w:t>
            </w:r>
            <w:r w:rsidRPr="00D4504C">
              <w:rPr>
                <w:rFonts w:asciiTheme="minorHAnsi" w:eastAsiaTheme="minorHAnsi" w:hAnsiTheme="minorHAnsi" w:cstheme="minorHAnsi"/>
                <w:b/>
                <w:bCs/>
                <w:color w:val="000000" w:themeColor="text1"/>
                <w:spacing w:val="-1"/>
              </w:rPr>
              <w:t xml:space="preserve"> </w:t>
            </w:r>
          </w:p>
          <w:p w14:paraId="371ACA60" w14:textId="6E3753B5" w:rsidR="00A82463" w:rsidRPr="00D4504C" w:rsidRDefault="004F4B39" w:rsidP="0005395D">
            <w:pPr>
              <w:kinsoku w:val="0"/>
              <w:overflowPunct w:val="0"/>
              <w:autoSpaceDE w:val="0"/>
              <w:autoSpaceDN w:val="0"/>
              <w:adjustRightInd w:val="0"/>
              <w:jc w:val="center"/>
              <w:rPr>
                <w:rFonts w:asciiTheme="minorHAnsi" w:eastAsiaTheme="minorHAnsi" w:hAnsiTheme="minorHAnsi" w:cstheme="minorHAnsi"/>
                <w:color w:val="000000" w:themeColor="text1"/>
              </w:rPr>
            </w:pPr>
            <w:r>
              <w:rPr>
                <w:rFonts w:asciiTheme="minorHAnsi" w:eastAsiaTheme="minorHAnsi" w:hAnsiTheme="minorHAnsi" w:cstheme="minorHAnsi"/>
                <w:b/>
                <w:bCs/>
                <w:color w:val="000000" w:themeColor="text1"/>
                <w:spacing w:val="-1"/>
              </w:rPr>
              <w:t xml:space="preserve">components </w:t>
            </w:r>
            <w:r w:rsidR="00A82463" w:rsidRPr="00D4504C">
              <w:rPr>
                <w:rFonts w:asciiTheme="minorHAnsi" w:eastAsiaTheme="minorHAnsi" w:hAnsiTheme="minorHAnsi" w:cstheme="minorHAnsi"/>
                <w:b/>
                <w:bCs/>
                <w:color w:val="000000" w:themeColor="text1"/>
              </w:rPr>
              <w:t>to</w:t>
            </w:r>
            <w:r w:rsidR="00A82463" w:rsidRPr="00D4504C">
              <w:rPr>
                <w:rFonts w:asciiTheme="minorHAnsi" w:eastAsiaTheme="minorHAnsi" w:hAnsiTheme="minorHAnsi" w:cstheme="minorHAnsi"/>
                <w:b/>
                <w:bCs/>
                <w:color w:val="000000" w:themeColor="text1"/>
                <w:spacing w:val="-1"/>
              </w:rPr>
              <w:t xml:space="preserve"> </w:t>
            </w:r>
            <w:r>
              <w:rPr>
                <w:rFonts w:asciiTheme="minorHAnsi" w:eastAsiaTheme="minorHAnsi" w:hAnsiTheme="minorHAnsi" w:cstheme="minorHAnsi"/>
                <w:b/>
                <w:bCs/>
                <w:color w:val="000000" w:themeColor="text1"/>
              </w:rPr>
              <w:t>be completed</w:t>
            </w:r>
          </w:p>
        </w:tc>
        <w:tc>
          <w:tcPr>
            <w:tcW w:w="3060" w:type="dxa"/>
          </w:tcPr>
          <w:p w14:paraId="3C5A9125" w14:textId="7B932E51" w:rsidR="003C500C" w:rsidRDefault="00A82463" w:rsidP="0005395D">
            <w:pPr>
              <w:kinsoku w:val="0"/>
              <w:overflowPunct w:val="0"/>
              <w:autoSpaceDE w:val="0"/>
              <w:autoSpaceDN w:val="0"/>
              <w:adjustRightInd w:val="0"/>
              <w:jc w:val="center"/>
              <w:rPr>
                <w:rFonts w:asciiTheme="minorHAnsi" w:eastAsiaTheme="minorHAnsi" w:hAnsiTheme="minorHAnsi" w:cstheme="minorHAnsi"/>
                <w:b/>
                <w:bCs/>
                <w:color w:val="000000" w:themeColor="text1"/>
              </w:rPr>
            </w:pPr>
            <w:r w:rsidRPr="00D4504C">
              <w:rPr>
                <w:rFonts w:asciiTheme="minorHAnsi" w:eastAsiaTheme="minorHAnsi" w:hAnsiTheme="minorHAnsi" w:cstheme="minorHAnsi"/>
                <w:b/>
                <w:bCs/>
                <w:color w:val="000000" w:themeColor="text1"/>
                <w:spacing w:val="-1"/>
              </w:rPr>
              <w:t>M</w:t>
            </w:r>
            <w:r w:rsidRPr="00D4504C">
              <w:rPr>
                <w:rFonts w:asciiTheme="minorHAnsi" w:eastAsiaTheme="minorHAnsi" w:hAnsiTheme="minorHAnsi" w:cstheme="minorHAnsi"/>
                <w:b/>
                <w:bCs/>
                <w:color w:val="000000" w:themeColor="text1"/>
                <w:spacing w:val="-2"/>
              </w:rPr>
              <w:t>a</w:t>
            </w:r>
            <w:r w:rsidRPr="00D4504C">
              <w:rPr>
                <w:rFonts w:asciiTheme="minorHAnsi" w:eastAsiaTheme="minorHAnsi" w:hAnsiTheme="minorHAnsi" w:cstheme="minorHAnsi"/>
                <w:b/>
                <w:bCs/>
                <w:color w:val="000000" w:themeColor="text1"/>
              </w:rPr>
              <w:t>xim</w:t>
            </w:r>
            <w:r w:rsidRPr="00D4504C">
              <w:rPr>
                <w:rFonts w:asciiTheme="minorHAnsi" w:eastAsiaTheme="minorHAnsi" w:hAnsiTheme="minorHAnsi" w:cstheme="minorHAnsi"/>
                <w:b/>
                <w:bCs/>
                <w:color w:val="000000" w:themeColor="text1"/>
                <w:spacing w:val="-1"/>
              </w:rPr>
              <w:t>u</w:t>
            </w:r>
            <w:r w:rsidRPr="00D4504C">
              <w:rPr>
                <w:rFonts w:asciiTheme="minorHAnsi" w:eastAsiaTheme="minorHAnsi" w:hAnsiTheme="minorHAnsi" w:cstheme="minorHAnsi"/>
                <w:b/>
                <w:bCs/>
                <w:color w:val="000000" w:themeColor="text1"/>
              </w:rPr>
              <w:t xml:space="preserve">m </w:t>
            </w:r>
            <w:r w:rsidRPr="00D4504C">
              <w:rPr>
                <w:rFonts w:asciiTheme="minorHAnsi" w:eastAsiaTheme="minorHAnsi" w:hAnsiTheme="minorHAnsi" w:cstheme="minorHAnsi"/>
                <w:b/>
                <w:bCs/>
                <w:color w:val="000000" w:themeColor="text1"/>
                <w:spacing w:val="-1"/>
              </w:rPr>
              <w:t>nu</w:t>
            </w:r>
            <w:r w:rsidRPr="00D4504C">
              <w:rPr>
                <w:rFonts w:asciiTheme="minorHAnsi" w:eastAsiaTheme="minorHAnsi" w:hAnsiTheme="minorHAnsi" w:cstheme="minorHAnsi"/>
                <w:b/>
                <w:bCs/>
                <w:color w:val="000000" w:themeColor="text1"/>
              </w:rPr>
              <w:t>mb</w:t>
            </w:r>
            <w:r w:rsidRPr="00D4504C">
              <w:rPr>
                <w:rFonts w:asciiTheme="minorHAnsi" w:eastAsiaTheme="minorHAnsi" w:hAnsiTheme="minorHAnsi" w:cstheme="minorHAnsi"/>
                <w:b/>
                <w:bCs/>
                <w:color w:val="000000" w:themeColor="text1"/>
                <w:spacing w:val="-2"/>
              </w:rPr>
              <w:t>e</w:t>
            </w:r>
            <w:r w:rsidRPr="00D4504C">
              <w:rPr>
                <w:rFonts w:asciiTheme="minorHAnsi" w:eastAsiaTheme="minorHAnsi" w:hAnsiTheme="minorHAnsi" w:cstheme="minorHAnsi"/>
                <w:b/>
                <w:bCs/>
                <w:color w:val="000000" w:themeColor="text1"/>
              </w:rPr>
              <w:t xml:space="preserve">r </w:t>
            </w:r>
            <w:r w:rsidRPr="00D4504C">
              <w:rPr>
                <w:rFonts w:asciiTheme="minorHAnsi" w:eastAsiaTheme="minorHAnsi" w:hAnsiTheme="minorHAnsi" w:cstheme="minorHAnsi"/>
                <w:b/>
                <w:bCs/>
                <w:color w:val="000000" w:themeColor="text1"/>
                <w:spacing w:val="-1"/>
              </w:rPr>
              <w:t>o</w:t>
            </w:r>
            <w:r w:rsidRPr="00D4504C">
              <w:rPr>
                <w:rFonts w:asciiTheme="minorHAnsi" w:eastAsiaTheme="minorHAnsi" w:hAnsiTheme="minorHAnsi" w:cstheme="minorHAnsi"/>
                <w:b/>
                <w:bCs/>
                <w:color w:val="000000" w:themeColor="text1"/>
              </w:rPr>
              <w:t>f</w:t>
            </w:r>
            <w:r w:rsidR="003C500C">
              <w:rPr>
                <w:rFonts w:asciiTheme="minorHAnsi" w:eastAsiaTheme="minorHAnsi" w:hAnsiTheme="minorHAnsi" w:cstheme="minorHAnsi"/>
                <w:b/>
                <w:bCs/>
                <w:color w:val="000000" w:themeColor="text1"/>
              </w:rPr>
              <w:t xml:space="preserve"> </w:t>
            </w:r>
            <w:r w:rsidR="003C500C" w:rsidRPr="00D4504C">
              <w:rPr>
                <w:rFonts w:asciiTheme="minorHAnsi" w:eastAsiaTheme="minorHAnsi" w:hAnsiTheme="minorHAnsi" w:cstheme="minorHAnsi"/>
                <w:b/>
                <w:bCs/>
                <w:color w:val="000000" w:themeColor="text1"/>
                <w:spacing w:val="-1"/>
              </w:rPr>
              <w:t>P</w:t>
            </w:r>
            <w:r w:rsidRPr="00D4504C">
              <w:rPr>
                <w:rFonts w:asciiTheme="minorHAnsi" w:eastAsiaTheme="minorHAnsi" w:hAnsiTheme="minorHAnsi" w:cstheme="minorHAnsi"/>
                <w:b/>
                <w:bCs/>
                <w:color w:val="000000" w:themeColor="text1"/>
                <w:spacing w:val="-2"/>
              </w:rPr>
              <w:t>a</w:t>
            </w:r>
            <w:r w:rsidRPr="00D4504C">
              <w:rPr>
                <w:rFonts w:asciiTheme="minorHAnsi" w:eastAsiaTheme="minorHAnsi" w:hAnsiTheme="minorHAnsi" w:cstheme="minorHAnsi"/>
                <w:b/>
                <w:bCs/>
                <w:color w:val="000000" w:themeColor="text1"/>
              </w:rPr>
              <w:t>g</w:t>
            </w:r>
            <w:r w:rsidRPr="00D4504C">
              <w:rPr>
                <w:rFonts w:asciiTheme="minorHAnsi" w:eastAsiaTheme="minorHAnsi" w:hAnsiTheme="minorHAnsi" w:cstheme="minorHAnsi"/>
                <w:b/>
                <w:bCs/>
                <w:color w:val="000000" w:themeColor="text1"/>
                <w:spacing w:val="-1"/>
              </w:rPr>
              <w:t>e</w:t>
            </w:r>
            <w:r w:rsidRPr="00D4504C">
              <w:rPr>
                <w:rFonts w:asciiTheme="minorHAnsi" w:eastAsiaTheme="minorHAnsi" w:hAnsiTheme="minorHAnsi" w:cstheme="minorHAnsi"/>
                <w:b/>
                <w:bCs/>
                <w:color w:val="000000" w:themeColor="text1"/>
              </w:rPr>
              <w:t>s</w:t>
            </w:r>
            <w:r w:rsidR="003C500C">
              <w:rPr>
                <w:rFonts w:asciiTheme="minorHAnsi" w:eastAsiaTheme="minorHAnsi" w:hAnsiTheme="minorHAnsi" w:cstheme="minorHAnsi"/>
                <w:b/>
                <w:bCs/>
                <w:color w:val="000000" w:themeColor="text1"/>
              </w:rPr>
              <w:t xml:space="preserve"> </w:t>
            </w:r>
          </w:p>
          <w:p w14:paraId="405C0170" w14:textId="14668720" w:rsidR="00A82463" w:rsidRPr="00D4504C" w:rsidRDefault="003C500C" w:rsidP="0005395D">
            <w:pPr>
              <w:kinsoku w:val="0"/>
              <w:overflowPunct w:val="0"/>
              <w:autoSpaceDE w:val="0"/>
              <w:autoSpaceDN w:val="0"/>
              <w:adjustRightInd w:val="0"/>
              <w:ind w:right="3"/>
              <w:jc w:val="center"/>
              <w:rPr>
                <w:rFonts w:asciiTheme="minorHAnsi" w:eastAsiaTheme="minorHAnsi" w:hAnsiTheme="minorHAnsi" w:cstheme="minorHAnsi"/>
                <w:color w:val="000000" w:themeColor="text1"/>
              </w:rPr>
            </w:pPr>
            <w:r w:rsidRPr="003C500C">
              <w:rPr>
                <w:rFonts w:asciiTheme="minorHAnsi" w:eastAsiaTheme="minorHAnsi" w:hAnsiTheme="minorHAnsi" w:cstheme="minorHAnsi"/>
                <w:b/>
                <w:bCs/>
                <w:color w:val="000000" w:themeColor="text1"/>
                <w:sz w:val="20"/>
                <w:szCs w:val="20"/>
              </w:rPr>
              <w:t>(</w:t>
            </w:r>
            <w:proofErr w:type="gramStart"/>
            <w:r w:rsidRPr="003C500C">
              <w:rPr>
                <w:rFonts w:asciiTheme="minorHAnsi" w:eastAsiaTheme="minorHAnsi" w:hAnsiTheme="minorHAnsi" w:cstheme="minorHAnsi"/>
                <w:b/>
                <w:bCs/>
                <w:color w:val="000000" w:themeColor="text1"/>
                <w:sz w:val="20"/>
                <w:szCs w:val="20"/>
              </w:rPr>
              <w:t>including</w:t>
            </w:r>
            <w:proofErr w:type="gramEnd"/>
            <w:r w:rsidRPr="003C500C">
              <w:rPr>
                <w:rFonts w:asciiTheme="minorHAnsi" w:eastAsiaTheme="minorHAnsi" w:hAnsiTheme="minorHAnsi" w:cstheme="minorHAnsi"/>
                <w:b/>
                <w:bCs/>
                <w:color w:val="000000" w:themeColor="text1"/>
                <w:sz w:val="20"/>
                <w:szCs w:val="20"/>
              </w:rPr>
              <w:t xml:space="preserve"> references)</w:t>
            </w:r>
          </w:p>
        </w:tc>
      </w:tr>
      <w:tr w:rsidR="0047602B" w:rsidRPr="00D4504C" w14:paraId="341FFB5C" w14:textId="77777777" w:rsidTr="00C0110E">
        <w:trPr>
          <w:trHeight w:hRule="exact" w:val="352"/>
        </w:trPr>
        <w:tc>
          <w:tcPr>
            <w:tcW w:w="2790" w:type="dxa"/>
          </w:tcPr>
          <w:p w14:paraId="0D60E170" w14:textId="77777777" w:rsidR="00A82463" w:rsidRPr="00D4504C" w:rsidRDefault="00A82463" w:rsidP="0005395D">
            <w:pPr>
              <w:kinsoku w:val="0"/>
              <w:overflowPunct w:val="0"/>
              <w:autoSpaceDE w:val="0"/>
              <w:autoSpaceDN w:val="0"/>
              <w:adjustRightInd w:val="0"/>
              <w:jc w:val="center"/>
              <w:rPr>
                <w:rFonts w:asciiTheme="minorHAnsi" w:eastAsiaTheme="minorHAnsi" w:hAnsiTheme="minorHAnsi" w:cstheme="minorHAnsi"/>
                <w:color w:val="000000" w:themeColor="text1"/>
              </w:rPr>
            </w:pPr>
            <w:r w:rsidRPr="00D4504C">
              <w:rPr>
                <w:rFonts w:asciiTheme="minorHAnsi" w:eastAsiaTheme="minorHAnsi" w:hAnsiTheme="minorHAnsi" w:cstheme="minorHAnsi"/>
                <w:color w:val="000000" w:themeColor="text1"/>
              </w:rPr>
              <w:t>≤</w:t>
            </w:r>
            <w:r w:rsidRPr="00D4504C">
              <w:rPr>
                <w:rFonts w:asciiTheme="minorHAnsi" w:eastAsiaTheme="minorHAnsi" w:hAnsiTheme="minorHAnsi" w:cstheme="minorHAnsi"/>
                <w:color w:val="000000" w:themeColor="text1"/>
                <w:spacing w:val="1"/>
              </w:rPr>
              <w:t xml:space="preserve"> </w:t>
            </w:r>
            <w:r w:rsidRPr="00D4504C">
              <w:rPr>
                <w:rFonts w:asciiTheme="minorHAnsi" w:eastAsiaTheme="minorHAnsi" w:hAnsiTheme="minorHAnsi" w:cstheme="minorHAnsi"/>
                <w:color w:val="000000" w:themeColor="text1"/>
                <w:spacing w:val="-2"/>
              </w:rPr>
              <w:t>$</w:t>
            </w:r>
            <w:r w:rsidRPr="00D4504C">
              <w:rPr>
                <w:rFonts w:asciiTheme="minorHAnsi" w:eastAsiaTheme="minorHAnsi" w:hAnsiTheme="minorHAnsi" w:cstheme="minorHAnsi"/>
                <w:color w:val="000000" w:themeColor="text1"/>
              </w:rPr>
              <w:t>75</w:t>
            </w:r>
            <w:r w:rsidRPr="00D4504C">
              <w:rPr>
                <w:rFonts w:asciiTheme="minorHAnsi" w:eastAsiaTheme="minorHAnsi" w:hAnsiTheme="minorHAnsi" w:cstheme="minorHAnsi"/>
                <w:color w:val="000000" w:themeColor="text1"/>
                <w:spacing w:val="-3"/>
              </w:rPr>
              <w:t>,</w:t>
            </w:r>
            <w:r w:rsidRPr="00D4504C">
              <w:rPr>
                <w:rFonts w:asciiTheme="minorHAnsi" w:eastAsiaTheme="minorHAnsi" w:hAnsiTheme="minorHAnsi" w:cstheme="minorHAnsi"/>
                <w:color w:val="000000" w:themeColor="text1"/>
              </w:rPr>
              <w:t>0</w:t>
            </w:r>
            <w:r w:rsidRPr="00D4504C">
              <w:rPr>
                <w:rFonts w:asciiTheme="minorHAnsi" w:eastAsiaTheme="minorHAnsi" w:hAnsiTheme="minorHAnsi" w:cstheme="minorHAnsi"/>
                <w:color w:val="000000" w:themeColor="text1"/>
                <w:spacing w:val="-2"/>
              </w:rPr>
              <w:t>0</w:t>
            </w:r>
            <w:r w:rsidRPr="00D4504C">
              <w:rPr>
                <w:rFonts w:asciiTheme="minorHAnsi" w:eastAsiaTheme="minorHAnsi" w:hAnsiTheme="minorHAnsi" w:cstheme="minorHAnsi"/>
                <w:color w:val="000000" w:themeColor="text1"/>
              </w:rPr>
              <w:t>0</w:t>
            </w:r>
          </w:p>
        </w:tc>
        <w:tc>
          <w:tcPr>
            <w:tcW w:w="3510" w:type="dxa"/>
          </w:tcPr>
          <w:p w14:paraId="69F62AD1" w14:textId="0E74998A" w:rsidR="00A82463" w:rsidRPr="00D4504C" w:rsidRDefault="00A82463" w:rsidP="0005395D">
            <w:pPr>
              <w:kinsoku w:val="0"/>
              <w:overflowPunct w:val="0"/>
              <w:autoSpaceDE w:val="0"/>
              <w:autoSpaceDN w:val="0"/>
              <w:adjustRightInd w:val="0"/>
              <w:jc w:val="center"/>
              <w:rPr>
                <w:rFonts w:asciiTheme="minorHAnsi" w:eastAsiaTheme="minorHAnsi" w:hAnsiTheme="minorHAnsi" w:cstheme="minorHAnsi"/>
                <w:color w:val="000000" w:themeColor="text1"/>
              </w:rPr>
            </w:pPr>
            <w:r w:rsidRPr="00D4504C">
              <w:rPr>
                <w:rFonts w:asciiTheme="minorHAnsi" w:eastAsiaTheme="minorHAnsi" w:hAnsiTheme="minorHAnsi" w:cstheme="minorHAnsi"/>
                <w:color w:val="000000" w:themeColor="text1"/>
              </w:rPr>
              <w:t>Infrastructure</w:t>
            </w:r>
          </w:p>
        </w:tc>
        <w:tc>
          <w:tcPr>
            <w:tcW w:w="3060" w:type="dxa"/>
          </w:tcPr>
          <w:p w14:paraId="39ACC575" w14:textId="49BC717A" w:rsidR="00A82463" w:rsidRPr="00D4504C" w:rsidRDefault="00A82463" w:rsidP="0005395D">
            <w:pPr>
              <w:kinsoku w:val="0"/>
              <w:overflowPunct w:val="0"/>
              <w:autoSpaceDE w:val="0"/>
              <w:autoSpaceDN w:val="0"/>
              <w:adjustRightInd w:val="0"/>
              <w:jc w:val="center"/>
              <w:rPr>
                <w:rFonts w:asciiTheme="minorHAnsi" w:eastAsiaTheme="minorHAnsi" w:hAnsiTheme="minorHAnsi" w:cstheme="minorHAnsi"/>
                <w:color w:val="000000" w:themeColor="text1"/>
              </w:rPr>
            </w:pPr>
            <w:r w:rsidRPr="00D4504C">
              <w:rPr>
                <w:rFonts w:asciiTheme="minorHAnsi" w:eastAsiaTheme="minorHAnsi" w:hAnsiTheme="minorHAnsi" w:cstheme="minorHAnsi"/>
                <w:color w:val="000000" w:themeColor="text1"/>
              </w:rPr>
              <w:t>4</w:t>
            </w:r>
          </w:p>
        </w:tc>
      </w:tr>
      <w:tr w:rsidR="0047602B" w:rsidRPr="00D4504C" w14:paraId="1632D477" w14:textId="77777777" w:rsidTr="00C0110E">
        <w:trPr>
          <w:trHeight w:hRule="exact" w:val="640"/>
        </w:trPr>
        <w:tc>
          <w:tcPr>
            <w:tcW w:w="2790" w:type="dxa"/>
          </w:tcPr>
          <w:p w14:paraId="49FADACD" w14:textId="77777777" w:rsidR="00A82463" w:rsidRPr="00D4504C" w:rsidRDefault="00A82463" w:rsidP="0005395D">
            <w:pPr>
              <w:kinsoku w:val="0"/>
              <w:overflowPunct w:val="0"/>
              <w:autoSpaceDE w:val="0"/>
              <w:autoSpaceDN w:val="0"/>
              <w:adjustRightInd w:val="0"/>
              <w:jc w:val="center"/>
              <w:rPr>
                <w:rFonts w:asciiTheme="minorHAnsi" w:eastAsiaTheme="minorHAnsi" w:hAnsiTheme="minorHAnsi" w:cstheme="minorHAnsi"/>
                <w:color w:val="000000" w:themeColor="text1"/>
              </w:rPr>
            </w:pPr>
            <w:r w:rsidRPr="00D4504C">
              <w:rPr>
                <w:rFonts w:asciiTheme="minorHAnsi" w:eastAsiaTheme="minorHAnsi" w:hAnsiTheme="minorHAnsi" w:cstheme="minorHAnsi"/>
                <w:color w:val="000000" w:themeColor="text1"/>
              </w:rPr>
              <w:t>&gt;</w:t>
            </w:r>
            <w:r w:rsidRPr="00D4504C">
              <w:rPr>
                <w:rFonts w:asciiTheme="minorHAnsi" w:eastAsiaTheme="minorHAnsi" w:hAnsiTheme="minorHAnsi" w:cstheme="minorHAnsi"/>
                <w:color w:val="000000" w:themeColor="text1"/>
                <w:spacing w:val="1"/>
              </w:rPr>
              <w:t>$</w:t>
            </w:r>
            <w:r w:rsidRPr="00D4504C">
              <w:rPr>
                <w:rFonts w:asciiTheme="minorHAnsi" w:eastAsiaTheme="minorHAnsi" w:hAnsiTheme="minorHAnsi" w:cstheme="minorHAnsi"/>
                <w:color w:val="000000" w:themeColor="text1"/>
                <w:spacing w:val="-2"/>
              </w:rPr>
              <w:t>7</w:t>
            </w:r>
            <w:r w:rsidRPr="00D4504C">
              <w:rPr>
                <w:rFonts w:asciiTheme="minorHAnsi" w:eastAsiaTheme="minorHAnsi" w:hAnsiTheme="minorHAnsi" w:cstheme="minorHAnsi"/>
                <w:color w:val="000000" w:themeColor="text1"/>
              </w:rPr>
              <w:t>5</w:t>
            </w:r>
            <w:r w:rsidRPr="00D4504C">
              <w:rPr>
                <w:rFonts w:asciiTheme="minorHAnsi" w:eastAsiaTheme="minorHAnsi" w:hAnsiTheme="minorHAnsi" w:cstheme="minorHAnsi"/>
                <w:color w:val="000000" w:themeColor="text1"/>
                <w:spacing w:val="-3"/>
              </w:rPr>
              <w:t>,</w:t>
            </w:r>
            <w:r w:rsidRPr="00D4504C">
              <w:rPr>
                <w:rFonts w:asciiTheme="minorHAnsi" w:eastAsiaTheme="minorHAnsi" w:hAnsiTheme="minorHAnsi" w:cstheme="minorHAnsi"/>
                <w:color w:val="000000" w:themeColor="text1"/>
              </w:rPr>
              <w:t>0</w:t>
            </w:r>
            <w:r w:rsidRPr="00D4504C">
              <w:rPr>
                <w:rFonts w:asciiTheme="minorHAnsi" w:eastAsiaTheme="minorHAnsi" w:hAnsiTheme="minorHAnsi" w:cstheme="minorHAnsi"/>
                <w:color w:val="000000" w:themeColor="text1"/>
                <w:spacing w:val="-2"/>
              </w:rPr>
              <w:t>0</w:t>
            </w:r>
            <w:r w:rsidRPr="00D4504C">
              <w:rPr>
                <w:rFonts w:asciiTheme="minorHAnsi" w:eastAsiaTheme="minorHAnsi" w:hAnsiTheme="minorHAnsi" w:cstheme="minorHAnsi"/>
                <w:color w:val="000000" w:themeColor="text1"/>
              </w:rPr>
              <w:t xml:space="preserve">0 </w:t>
            </w:r>
            <w:r w:rsidRPr="00D4504C">
              <w:rPr>
                <w:rFonts w:asciiTheme="minorHAnsi" w:eastAsiaTheme="minorHAnsi" w:hAnsiTheme="minorHAnsi" w:cstheme="minorHAnsi"/>
                <w:color w:val="000000" w:themeColor="text1"/>
                <w:spacing w:val="-2"/>
              </w:rPr>
              <w:t>t</w:t>
            </w:r>
            <w:r w:rsidRPr="00D4504C">
              <w:rPr>
                <w:rFonts w:asciiTheme="minorHAnsi" w:eastAsiaTheme="minorHAnsi" w:hAnsiTheme="minorHAnsi" w:cstheme="minorHAnsi"/>
                <w:color w:val="000000" w:themeColor="text1"/>
              </w:rPr>
              <w:t>o $</w:t>
            </w:r>
            <w:r w:rsidRPr="00D4504C">
              <w:rPr>
                <w:rFonts w:asciiTheme="minorHAnsi" w:eastAsiaTheme="minorHAnsi" w:hAnsiTheme="minorHAnsi" w:cstheme="minorHAnsi"/>
                <w:color w:val="000000" w:themeColor="text1"/>
                <w:spacing w:val="-2"/>
              </w:rPr>
              <w:t>8</w:t>
            </w:r>
            <w:r w:rsidRPr="00D4504C">
              <w:rPr>
                <w:rFonts w:asciiTheme="minorHAnsi" w:eastAsiaTheme="minorHAnsi" w:hAnsiTheme="minorHAnsi" w:cstheme="minorHAnsi"/>
                <w:color w:val="000000" w:themeColor="text1"/>
              </w:rPr>
              <w:t>00</w:t>
            </w:r>
            <w:r w:rsidRPr="00D4504C">
              <w:rPr>
                <w:rFonts w:asciiTheme="minorHAnsi" w:eastAsiaTheme="minorHAnsi" w:hAnsiTheme="minorHAnsi" w:cstheme="minorHAnsi"/>
                <w:color w:val="000000" w:themeColor="text1"/>
                <w:spacing w:val="-3"/>
              </w:rPr>
              <w:t>,</w:t>
            </w:r>
            <w:r w:rsidRPr="00D4504C">
              <w:rPr>
                <w:rFonts w:asciiTheme="minorHAnsi" w:eastAsiaTheme="minorHAnsi" w:hAnsiTheme="minorHAnsi" w:cstheme="minorHAnsi"/>
                <w:color w:val="000000" w:themeColor="text1"/>
                <w:spacing w:val="-2"/>
              </w:rPr>
              <w:t>0</w:t>
            </w:r>
            <w:r w:rsidRPr="00D4504C">
              <w:rPr>
                <w:rFonts w:asciiTheme="minorHAnsi" w:eastAsiaTheme="minorHAnsi" w:hAnsiTheme="minorHAnsi" w:cstheme="minorHAnsi"/>
                <w:color w:val="000000" w:themeColor="text1"/>
              </w:rPr>
              <w:t>00</w:t>
            </w:r>
          </w:p>
        </w:tc>
        <w:tc>
          <w:tcPr>
            <w:tcW w:w="3510" w:type="dxa"/>
          </w:tcPr>
          <w:p w14:paraId="3FA0A7A4" w14:textId="77777777" w:rsidR="004F4B39" w:rsidRDefault="00A82463" w:rsidP="0005395D">
            <w:pPr>
              <w:autoSpaceDE w:val="0"/>
              <w:autoSpaceDN w:val="0"/>
              <w:adjustRightInd w:val="0"/>
              <w:jc w:val="center"/>
              <w:rPr>
                <w:rFonts w:asciiTheme="minorHAnsi" w:eastAsiaTheme="minorHAnsi" w:hAnsiTheme="minorHAnsi" w:cstheme="minorHAnsi"/>
                <w:color w:val="000000" w:themeColor="text1"/>
              </w:rPr>
            </w:pPr>
            <w:r w:rsidRPr="00D4504C">
              <w:rPr>
                <w:rFonts w:asciiTheme="minorHAnsi" w:eastAsiaTheme="minorHAnsi" w:hAnsiTheme="minorHAnsi" w:cstheme="minorHAnsi"/>
                <w:color w:val="000000" w:themeColor="text1"/>
              </w:rPr>
              <w:t xml:space="preserve">Infrastructure and </w:t>
            </w:r>
          </w:p>
          <w:p w14:paraId="63574203" w14:textId="43BCDE15" w:rsidR="00A82463" w:rsidRPr="00D4504C" w:rsidRDefault="00A82463" w:rsidP="0005395D">
            <w:pPr>
              <w:autoSpaceDE w:val="0"/>
              <w:autoSpaceDN w:val="0"/>
              <w:adjustRightInd w:val="0"/>
              <w:jc w:val="center"/>
              <w:rPr>
                <w:rFonts w:asciiTheme="minorHAnsi" w:eastAsiaTheme="minorHAnsi" w:hAnsiTheme="minorHAnsi" w:cstheme="minorHAnsi"/>
                <w:color w:val="000000" w:themeColor="text1"/>
              </w:rPr>
            </w:pPr>
            <w:r w:rsidRPr="00D4504C">
              <w:rPr>
                <w:rFonts w:asciiTheme="minorHAnsi" w:eastAsiaTheme="minorHAnsi" w:hAnsiTheme="minorHAnsi" w:cstheme="minorHAnsi"/>
                <w:color w:val="000000" w:themeColor="text1"/>
              </w:rPr>
              <w:t>Benefits to</w:t>
            </w:r>
            <w:r w:rsidR="007C7CD8">
              <w:rPr>
                <w:rFonts w:asciiTheme="minorHAnsi" w:eastAsiaTheme="minorHAnsi" w:hAnsiTheme="minorHAnsi" w:cstheme="minorHAnsi"/>
                <w:color w:val="000000" w:themeColor="text1"/>
              </w:rPr>
              <w:t xml:space="preserve"> C</w:t>
            </w:r>
            <w:r w:rsidRPr="00D4504C">
              <w:rPr>
                <w:rFonts w:asciiTheme="minorHAnsi" w:eastAsiaTheme="minorHAnsi" w:hAnsiTheme="minorHAnsi" w:cstheme="minorHAnsi"/>
                <w:color w:val="000000" w:themeColor="text1"/>
              </w:rPr>
              <w:t>anadians</w:t>
            </w:r>
          </w:p>
        </w:tc>
        <w:tc>
          <w:tcPr>
            <w:tcW w:w="3060" w:type="dxa"/>
          </w:tcPr>
          <w:p w14:paraId="258C6607" w14:textId="75DB9ABC" w:rsidR="00A82463" w:rsidRPr="00D4504C" w:rsidRDefault="0047602B" w:rsidP="0005395D">
            <w:pPr>
              <w:kinsoku w:val="0"/>
              <w:overflowPunct w:val="0"/>
              <w:autoSpaceDE w:val="0"/>
              <w:autoSpaceDN w:val="0"/>
              <w:adjustRightInd w:val="0"/>
              <w:jc w:val="center"/>
              <w:rPr>
                <w:rFonts w:asciiTheme="minorHAnsi" w:eastAsiaTheme="minorHAnsi" w:hAnsiTheme="minorHAnsi" w:cstheme="minorHAnsi"/>
                <w:color w:val="000000" w:themeColor="text1"/>
              </w:rPr>
            </w:pPr>
            <w:r w:rsidRPr="00D4504C">
              <w:rPr>
                <w:rFonts w:asciiTheme="minorHAnsi" w:eastAsiaTheme="minorHAnsi" w:hAnsiTheme="minorHAnsi" w:cstheme="minorHAnsi"/>
                <w:color w:val="000000" w:themeColor="text1"/>
              </w:rPr>
              <w:t>6</w:t>
            </w:r>
          </w:p>
        </w:tc>
      </w:tr>
      <w:bookmarkEnd w:id="0"/>
    </w:tbl>
    <w:p w14:paraId="1C5959CB" w14:textId="77777777" w:rsidR="00C7575E" w:rsidRDefault="00C7575E" w:rsidP="0005395D">
      <w:pPr>
        <w:spacing w:after="0" w:line="240" w:lineRule="auto"/>
        <w:rPr>
          <w:rFonts w:asciiTheme="minorHAnsi" w:hAnsiTheme="minorHAnsi" w:cstheme="minorHAnsi"/>
        </w:rPr>
      </w:pPr>
    </w:p>
    <w:p w14:paraId="01F61E7B" w14:textId="4B8B48AC" w:rsidR="009E2A6B" w:rsidRDefault="00201548" w:rsidP="009E2A6B">
      <w:pPr>
        <w:spacing w:after="0" w:line="240" w:lineRule="auto"/>
        <w:rPr>
          <w:rFonts w:asciiTheme="minorHAnsi" w:hAnsiTheme="minorHAnsi" w:cstheme="minorHAnsi"/>
          <w:color w:val="000000" w:themeColor="text1"/>
        </w:rPr>
      </w:pPr>
      <w:r>
        <w:rPr>
          <w:rFonts w:asciiTheme="minorHAnsi" w:hAnsiTheme="minorHAnsi" w:cstheme="minorHAnsi"/>
        </w:rPr>
        <w:t>W</w:t>
      </w:r>
      <w:r w:rsidR="00FC711D">
        <w:rPr>
          <w:rFonts w:asciiTheme="minorHAnsi" w:hAnsiTheme="minorHAnsi" w:cstheme="minorHAnsi"/>
        </w:rPr>
        <w:t xml:space="preserve">e encourage you to </w:t>
      </w:r>
      <w:r w:rsidR="00C7575E">
        <w:rPr>
          <w:rFonts w:asciiTheme="minorHAnsi" w:hAnsiTheme="minorHAnsi" w:cstheme="minorHAnsi"/>
        </w:rPr>
        <w:t xml:space="preserve">draft </w:t>
      </w:r>
      <w:r w:rsidR="007C7CD8">
        <w:rPr>
          <w:rFonts w:asciiTheme="minorHAnsi" w:hAnsiTheme="minorHAnsi" w:cstheme="minorHAnsi"/>
        </w:rPr>
        <w:t xml:space="preserve">your assessment criteria </w:t>
      </w:r>
      <w:r w:rsidR="00C7575E">
        <w:rPr>
          <w:rFonts w:asciiTheme="minorHAnsi" w:hAnsiTheme="minorHAnsi" w:cstheme="minorHAnsi"/>
        </w:rPr>
        <w:t xml:space="preserve">in </w:t>
      </w:r>
      <w:r w:rsidR="00FC711D">
        <w:rPr>
          <w:rFonts w:asciiTheme="minorHAnsi" w:hAnsiTheme="minorHAnsi" w:cstheme="minorHAnsi"/>
        </w:rPr>
        <w:t>Word</w:t>
      </w:r>
      <w:r w:rsidR="008002B8">
        <w:rPr>
          <w:rFonts w:asciiTheme="minorHAnsi" w:hAnsiTheme="minorHAnsi" w:cstheme="minorHAnsi"/>
        </w:rPr>
        <w:t xml:space="preserve">.  </w:t>
      </w:r>
      <w:r w:rsidR="00FC711D">
        <w:rPr>
          <w:rFonts w:asciiTheme="minorHAnsi" w:hAnsiTheme="minorHAnsi" w:cstheme="minorHAnsi"/>
        </w:rPr>
        <w:t xml:space="preserve">Once </w:t>
      </w:r>
      <w:r w:rsidR="004134CD">
        <w:rPr>
          <w:rFonts w:asciiTheme="minorHAnsi" w:hAnsiTheme="minorHAnsi" w:cstheme="minorHAnsi"/>
        </w:rPr>
        <w:t xml:space="preserve">the draft is </w:t>
      </w:r>
      <w:r w:rsidR="00FC711D">
        <w:rPr>
          <w:rFonts w:asciiTheme="minorHAnsi" w:hAnsiTheme="minorHAnsi" w:cstheme="minorHAnsi"/>
        </w:rPr>
        <w:t xml:space="preserve">finalized, the proposal </w:t>
      </w:r>
      <w:r w:rsidR="004A271F">
        <w:rPr>
          <w:rFonts w:asciiTheme="minorHAnsi" w:hAnsiTheme="minorHAnsi" w:cstheme="minorHAnsi"/>
        </w:rPr>
        <w:t>will</w:t>
      </w:r>
      <w:r w:rsidR="006D4680">
        <w:rPr>
          <w:rFonts w:asciiTheme="minorHAnsi" w:hAnsiTheme="minorHAnsi" w:cstheme="minorHAnsi"/>
        </w:rPr>
        <w:t xml:space="preserve"> </w:t>
      </w:r>
      <w:r w:rsidR="00196EE9">
        <w:rPr>
          <w:rFonts w:asciiTheme="minorHAnsi" w:hAnsiTheme="minorHAnsi" w:cstheme="minorHAnsi"/>
        </w:rPr>
        <w:t xml:space="preserve">need </w:t>
      </w:r>
      <w:r w:rsidR="006D4680">
        <w:rPr>
          <w:rFonts w:asciiTheme="minorHAnsi" w:hAnsiTheme="minorHAnsi" w:cstheme="minorHAnsi"/>
        </w:rPr>
        <w:t xml:space="preserve">to </w:t>
      </w:r>
      <w:r w:rsidR="00FC711D">
        <w:rPr>
          <w:rFonts w:asciiTheme="minorHAnsi" w:hAnsiTheme="minorHAnsi" w:cstheme="minorHAnsi"/>
        </w:rPr>
        <w:t xml:space="preserve">be uploaded </w:t>
      </w:r>
      <w:r w:rsidR="003C500C">
        <w:rPr>
          <w:rFonts w:asciiTheme="minorHAnsi" w:hAnsiTheme="minorHAnsi" w:cstheme="minorHAnsi"/>
        </w:rPr>
        <w:t xml:space="preserve">in CAMS </w:t>
      </w:r>
      <w:r w:rsidR="00FC711D">
        <w:rPr>
          <w:rFonts w:asciiTheme="minorHAnsi" w:hAnsiTheme="minorHAnsi" w:cstheme="minorHAnsi"/>
        </w:rPr>
        <w:t xml:space="preserve">as a PDF </w:t>
      </w:r>
      <w:r w:rsidR="00CE7DE4">
        <w:rPr>
          <w:rFonts w:asciiTheme="minorHAnsi" w:hAnsiTheme="minorHAnsi" w:cstheme="minorHAnsi"/>
        </w:rPr>
        <w:t xml:space="preserve">(Project Module - </w:t>
      </w:r>
      <w:r w:rsidR="006D4680">
        <w:rPr>
          <w:rFonts w:asciiTheme="minorHAnsi" w:hAnsiTheme="minorHAnsi" w:cstheme="minorHAnsi"/>
        </w:rPr>
        <w:t>Assessment criteria – attachment</w:t>
      </w:r>
      <w:r w:rsidR="00CE7DE4">
        <w:rPr>
          <w:rFonts w:asciiTheme="minorHAnsi" w:hAnsiTheme="minorHAnsi" w:cstheme="minorHAnsi"/>
        </w:rPr>
        <w:t>)</w:t>
      </w:r>
      <w:r w:rsidR="003C500C">
        <w:rPr>
          <w:rFonts w:asciiTheme="minorHAnsi" w:hAnsiTheme="minorHAnsi" w:cstheme="minorHAnsi"/>
        </w:rPr>
        <w:t>.</w:t>
      </w:r>
      <w:r w:rsidR="004134CD">
        <w:rPr>
          <w:rFonts w:asciiTheme="minorHAnsi" w:hAnsiTheme="minorHAnsi" w:cstheme="minorHAnsi"/>
        </w:rPr>
        <w:t xml:space="preserve">  </w:t>
      </w:r>
      <w:r w:rsidR="00196EE9">
        <w:rPr>
          <w:rFonts w:asciiTheme="minorHAnsi" w:hAnsiTheme="minorHAnsi" w:cstheme="minorHAnsi"/>
          <w:color w:val="000000" w:themeColor="text1"/>
        </w:rPr>
        <w:t xml:space="preserve">Additionally, please complete these </w:t>
      </w:r>
      <w:r w:rsidR="009E2A6B">
        <w:rPr>
          <w:rFonts w:asciiTheme="minorHAnsi" w:hAnsiTheme="minorHAnsi" w:cstheme="minorHAnsi"/>
          <w:color w:val="000000" w:themeColor="text1"/>
        </w:rPr>
        <w:t xml:space="preserve">four components in the </w:t>
      </w:r>
      <w:r w:rsidR="004A271F">
        <w:rPr>
          <w:rFonts w:asciiTheme="minorHAnsi" w:hAnsiTheme="minorHAnsi" w:cstheme="minorHAnsi"/>
          <w:color w:val="000000" w:themeColor="text1"/>
        </w:rPr>
        <w:t xml:space="preserve">CAMS </w:t>
      </w:r>
      <w:r w:rsidR="009E2A6B">
        <w:rPr>
          <w:rFonts w:asciiTheme="minorHAnsi" w:hAnsiTheme="minorHAnsi" w:cstheme="minorHAnsi"/>
          <w:color w:val="000000" w:themeColor="text1"/>
        </w:rPr>
        <w:t xml:space="preserve">Project module </w:t>
      </w:r>
      <w:proofErr w:type="spellStart"/>
      <w:r w:rsidR="009E2A6B">
        <w:rPr>
          <w:rFonts w:asciiTheme="minorHAnsi" w:hAnsiTheme="minorHAnsi" w:cstheme="minorHAnsi"/>
          <w:color w:val="000000" w:themeColor="text1"/>
        </w:rPr>
        <w:t>i</w:t>
      </w:r>
      <w:proofErr w:type="spellEnd"/>
      <w:r w:rsidR="009E2A6B">
        <w:rPr>
          <w:rFonts w:asciiTheme="minorHAnsi" w:hAnsiTheme="minorHAnsi" w:cstheme="minorHAnsi"/>
          <w:color w:val="000000" w:themeColor="text1"/>
        </w:rPr>
        <w:t>) Project Information ii) Project Summary iii) Researchers and iv) Financial resources for operation and maintenance.  Research Financial Services will review your budget spreadsheet and vendor quotes and will complete the Finance Module in CAMS on your behalf.</w:t>
      </w:r>
    </w:p>
    <w:p w14:paraId="4E683BFA" w14:textId="77777777" w:rsidR="008002B8" w:rsidRDefault="008002B8" w:rsidP="0005395D">
      <w:pPr>
        <w:spacing w:after="0" w:line="240" w:lineRule="auto"/>
        <w:rPr>
          <w:rFonts w:asciiTheme="minorHAnsi" w:hAnsiTheme="minorHAnsi" w:cstheme="minorHAnsi"/>
        </w:rPr>
      </w:pPr>
    </w:p>
    <w:p w14:paraId="71A67571" w14:textId="46933E9F" w:rsidR="004F4B39" w:rsidRDefault="00A40E0F" w:rsidP="004F4B39">
      <w:pPr>
        <w:spacing w:after="0" w:line="240" w:lineRule="auto"/>
        <w:rPr>
          <w:rFonts w:asciiTheme="minorHAnsi" w:hAnsiTheme="minorHAnsi" w:cstheme="minorHAnsi"/>
        </w:rPr>
      </w:pPr>
      <w:r>
        <w:rPr>
          <w:rFonts w:asciiTheme="minorHAnsi" w:hAnsiTheme="minorHAnsi" w:cstheme="minorHAnsi"/>
        </w:rPr>
        <w:t xml:space="preserve">CFI funds up to a maximum of 40% of your infrastructure request.  Matching funds are requested from the Ontario government (max 40%), and a minimum of 20% comes from in-kind or cash contributions from vendors or </w:t>
      </w:r>
      <w:proofErr w:type="spellStart"/>
      <w:r>
        <w:rPr>
          <w:rFonts w:asciiTheme="minorHAnsi" w:hAnsiTheme="minorHAnsi" w:cstheme="minorHAnsi"/>
        </w:rPr>
        <w:t>UGuelph</w:t>
      </w:r>
      <w:proofErr w:type="spellEnd"/>
      <w:r>
        <w:rPr>
          <w:rFonts w:asciiTheme="minorHAnsi" w:hAnsiTheme="minorHAnsi" w:cstheme="minorHAnsi"/>
        </w:rPr>
        <w:t xml:space="preserve">. </w:t>
      </w:r>
      <w:r w:rsidR="00196EE9">
        <w:rPr>
          <w:rFonts w:asciiTheme="minorHAnsi" w:hAnsiTheme="minorHAnsi" w:cstheme="minorHAnsi"/>
        </w:rPr>
        <w:t xml:space="preserve">  </w:t>
      </w:r>
      <w:r>
        <w:rPr>
          <w:rFonts w:asciiTheme="minorHAnsi" w:hAnsiTheme="minorHAnsi" w:cstheme="minorHAnsi"/>
        </w:rPr>
        <w:t>U</w:t>
      </w:r>
      <w:r w:rsidR="004F4B39">
        <w:rPr>
          <w:rFonts w:asciiTheme="minorHAnsi" w:hAnsiTheme="minorHAnsi" w:cstheme="minorHAnsi"/>
        </w:rPr>
        <w:t>pon the completion of the CFI JELF proposal, a full proposal for matching funds from the Ontario Ministry of Colleges and Universities (MCU) Small Infrastructure Fund will be required</w:t>
      </w:r>
      <w:r>
        <w:rPr>
          <w:rFonts w:asciiTheme="minorHAnsi" w:hAnsiTheme="minorHAnsi" w:cstheme="minorHAnsi"/>
        </w:rPr>
        <w:t xml:space="preserve"> and is</w:t>
      </w:r>
      <w:r w:rsidR="004F4B39">
        <w:rPr>
          <w:rFonts w:asciiTheme="minorHAnsi" w:hAnsiTheme="minorHAnsi" w:cstheme="minorHAnsi"/>
        </w:rPr>
        <w:t xml:space="preserve"> due to </w:t>
      </w:r>
      <w:r w:rsidR="00EF7DDC">
        <w:rPr>
          <w:rFonts w:asciiTheme="minorHAnsi" w:hAnsiTheme="minorHAnsi" w:cstheme="minorHAnsi"/>
        </w:rPr>
        <w:t>RSO</w:t>
      </w:r>
      <w:r w:rsidR="004F4B39">
        <w:rPr>
          <w:rFonts w:asciiTheme="minorHAnsi" w:hAnsiTheme="minorHAnsi" w:cstheme="minorHAnsi"/>
        </w:rPr>
        <w:t xml:space="preserve"> </w:t>
      </w:r>
      <w:r>
        <w:rPr>
          <w:rFonts w:asciiTheme="minorHAnsi" w:hAnsiTheme="minorHAnsi" w:cstheme="minorHAnsi"/>
        </w:rPr>
        <w:t xml:space="preserve">in </w:t>
      </w:r>
      <w:r w:rsidR="004F4B39">
        <w:rPr>
          <w:rFonts w:asciiTheme="minorHAnsi" w:hAnsiTheme="minorHAnsi" w:cstheme="minorHAnsi"/>
        </w:rPr>
        <w:t>approximately one month’s time</w:t>
      </w:r>
      <w:r>
        <w:rPr>
          <w:rFonts w:asciiTheme="minorHAnsi" w:hAnsiTheme="minorHAnsi" w:cstheme="minorHAnsi"/>
        </w:rPr>
        <w:t xml:space="preserve">.  Details </w:t>
      </w:r>
      <w:r w:rsidR="004F4B39">
        <w:rPr>
          <w:rFonts w:asciiTheme="minorHAnsi" w:hAnsiTheme="minorHAnsi" w:cstheme="minorHAnsi"/>
        </w:rPr>
        <w:t xml:space="preserve">will be emailed to you </w:t>
      </w:r>
      <w:r w:rsidR="004A271F">
        <w:rPr>
          <w:rFonts w:asciiTheme="minorHAnsi" w:hAnsiTheme="minorHAnsi" w:cstheme="minorHAnsi"/>
        </w:rPr>
        <w:t>when the JELF is completed</w:t>
      </w:r>
      <w:r>
        <w:rPr>
          <w:rFonts w:asciiTheme="minorHAnsi" w:hAnsiTheme="minorHAnsi" w:cstheme="minorHAnsi"/>
        </w:rPr>
        <w:t xml:space="preserve"> and be assured l</w:t>
      </w:r>
      <w:r w:rsidR="004F4B39">
        <w:rPr>
          <w:rFonts w:asciiTheme="minorHAnsi" w:hAnsiTheme="minorHAnsi" w:cstheme="minorHAnsi"/>
        </w:rPr>
        <w:t>arge sections of your CRC nomination and CFI JELF proposal can be re-used for this proposal.</w:t>
      </w:r>
    </w:p>
    <w:p w14:paraId="46F020B1" w14:textId="77777777" w:rsidR="00A40E0F" w:rsidRDefault="00A40E0F" w:rsidP="004F4B39">
      <w:pPr>
        <w:spacing w:after="0" w:line="240" w:lineRule="auto"/>
        <w:rPr>
          <w:rFonts w:asciiTheme="minorHAnsi" w:hAnsiTheme="minorHAnsi" w:cstheme="minorHAnsi"/>
        </w:rPr>
      </w:pPr>
    </w:p>
    <w:p w14:paraId="10FFF843" w14:textId="069D54EB" w:rsidR="00C7575E" w:rsidRDefault="00196EE9" w:rsidP="0005395D">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You will receive notification on the outcome of your CFI JELF proposal roughly 1-2 months after your CRC decision is made.  Typically, if the CRC is approved, the CFI JELF is also approved.</w:t>
      </w:r>
    </w:p>
    <w:p w14:paraId="5CCF6E9F" w14:textId="77777777" w:rsidR="004134CD" w:rsidRDefault="004134CD" w:rsidP="0005395D">
      <w:pPr>
        <w:spacing w:after="0" w:line="240" w:lineRule="auto"/>
        <w:rPr>
          <w:rFonts w:asciiTheme="minorHAnsi" w:hAnsiTheme="minorHAnsi" w:cstheme="minorHAnsi"/>
          <w:color w:val="000000" w:themeColor="text1"/>
        </w:rPr>
      </w:pPr>
    </w:p>
    <w:p w14:paraId="7CE0C8AA" w14:textId="0F95F324" w:rsidR="00196EE9" w:rsidRDefault="00196EE9" w:rsidP="00196EE9">
      <w:pPr>
        <w:spacing w:after="0" w:line="240" w:lineRule="auto"/>
        <w:rPr>
          <w:rFonts w:asciiTheme="minorHAnsi" w:hAnsiTheme="minorHAnsi" w:cstheme="minorHAnsi"/>
          <w:color w:val="000000" w:themeColor="text1"/>
        </w:rPr>
      </w:pPr>
      <w:r w:rsidRPr="00D4504C">
        <w:rPr>
          <w:rFonts w:asciiTheme="minorHAnsi" w:hAnsiTheme="minorHAnsi" w:cstheme="minorHAnsi"/>
          <w:color w:val="000000" w:themeColor="text1"/>
        </w:rPr>
        <w:t>Should you have any questions</w:t>
      </w:r>
      <w:r>
        <w:rPr>
          <w:rFonts w:asciiTheme="minorHAnsi" w:hAnsiTheme="minorHAnsi" w:cstheme="minorHAnsi"/>
          <w:color w:val="000000" w:themeColor="text1"/>
        </w:rPr>
        <w:t>,</w:t>
      </w:r>
      <w:r w:rsidRPr="00D4504C">
        <w:rPr>
          <w:rFonts w:asciiTheme="minorHAnsi" w:hAnsiTheme="minorHAnsi" w:cstheme="minorHAnsi"/>
          <w:color w:val="000000" w:themeColor="text1"/>
        </w:rPr>
        <w:t xml:space="preserve"> please contact </w:t>
      </w:r>
      <w:r>
        <w:rPr>
          <w:rFonts w:asciiTheme="minorHAnsi" w:hAnsiTheme="minorHAnsi" w:cstheme="minorHAnsi"/>
          <w:color w:val="000000" w:themeColor="text1"/>
        </w:rPr>
        <w:t xml:space="preserve">Ailsa Kay </w:t>
      </w:r>
      <w:hyperlink r:id="rId12" w:history="1">
        <w:r w:rsidRPr="00874E0A">
          <w:rPr>
            <w:rStyle w:val="Hyperlink"/>
            <w:rFonts w:asciiTheme="minorHAnsi" w:hAnsiTheme="minorHAnsi" w:cstheme="minorHAnsi"/>
          </w:rPr>
          <w:t>ailsakay@uoguelph.ca</w:t>
        </w:r>
      </w:hyperlink>
      <w:r>
        <w:rPr>
          <w:rFonts w:asciiTheme="minorHAnsi" w:hAnsiTheme="minorHAnsi" w:cstheme="minorHAnsi"/>
          <w:color w:val="000000" w:themeColor="text1"/>
        </w:rPr>
        <w:t xml:space="preserve"> or </w:t>
      </w:r>
      <w:r w:rsidRPr="00D4504C">
        <w:rPr>
          <w:rFonts w:asciiTheme="minorHAnsi" w:hAnsiTheme="minorHAnsi" w:cstheme="minorHAnsi"/>
          <w:color w:val="000000" w:themeColor="text1"/>
        </w:rPr>
        <w:t xml:space="preserve">Patricia Van Asten at </w:t>
      </w:r>
      <w:hyperlink r:id="rId13" w:history="1">
        <w:r w:rsidRPr="00757E86">
          <w:rPr>
            <w:rStyle w:val="Hyperlink"/>
            <w:rFonts w:asciiTheme="minorHAnsi" w:hAnsiTheme="minorHAnsi" w:cstheme="minorHAnsi"/>
            <w:color w:val="0070C0"/>
          </w:rPr>
          <w:t>stratprg@uoguelph.ca</w:t>
        </w:r>
      </w:hyperlink>
      <w:r w:rsidRPr="00D4504C">
        <w:rPr>
          <w:rStyle w:val="Hyperlink"/>
          <w:rFonts w:asciiTheme="minorHAnsi" w:hAnsiTheme="minorHAnsi" w:cstheme="minorHAnsi"/>
          <w:color w:val="000000" w:themeColor="text1"/>
        </w:rPr>
        <w:t xml:space="preserve"> </w:t>
      </w:r>
      <w:r w:rsidRPr="00D4504C">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Your contacts in Research Financial Services are Linda Hoffman and Jennifer Fletcher at </w:t>
      </w:r>
      <w:hyperlink r:id="rId14" w:history="1">
        <w:r w:rsidRPr="0038520D">
          <w:rPr>
            <w:rStyle w:val="Hyperlink"/>
            <w:rFonts w:asciiTheme="minorHAnsi" w:hAnsiTheme="minorHAnsi" w:cstheme="minorHAnsi"/>
          </w:rPr>
          <w:t>cfi.rfs@uoguelph.ca</w:t>
        </w:r>
      </w:hyperlink>
      <w:r>
        <w:rPr>
          <w:rFonts w:asciiTheme="minorHAnsi" w:hAnsiTheme="minorHAnsi" w:cstheme="minorHAnsi"/>
          <w:color w:val="000000" w:themeColor="text1"/>
        </w:rPr>
        <w:t xml:space="preserve"> </w:t>
      </w:r>
    </w:p>
    <w:p w14:paraId="470E56DB" w14:textId="47F5A1F8" w:rsidR="001821E5" w:rsidRDefault="001821E5" w:rsidP="0005395D">
      <w:pPr>
        <w:pStyle w:val="Heading1"/>
        <w:numPr>
          <w:ilvl w:val="0"/>
          <w:numId w:val="6"/>
        </w:numPr>
        <w:spacing w:line="240" w:lineRule="auto"/>
        <w:rPr>
          <w:rFonts w:asciiTheme="minorHAnsi" w:hAnsiTheme="minorHAnsi" w:cstheme="minorHAnsi"/>
        </w:rPr>
      </w:pPr>
      <w:r w:rsidRPr="00D4504C">
        <w:rPr>
          <w:rFonts w:asciiTheme="minorHAnsi" w:hAnsiTheme="minorHAnsi" w:cstheme="minorHAnsi"/>
        </w:rPr>
        <w:lastRenderedPageBreak/>
        <w:t>INFRASTRUCTURE</w:t>
      </w:r>
    </w:p>
    <w:p w14:paraId="35537E16" w14:textId="77777777" w:rsidR="00945D0F" w:rsidRPr="00945D0F" w:rsidRDefault="00945D0F" w:rsidP="0005395D">
      <w:pPr>
        <w:spacing w:after="0" w:line="240" w:lineRule="auto"/>
      </w:pPr>
    </w:p>
    <w:tbl>
      <w:tblPr>
        <w:tblStyle w:val="TableGrid"/>
        <w:tblW w:w="0" w:type="auto"/>
        <w:tblLook w:val="04A0" w:firstRow="1" w:lastRow="0" w:firstColumn="1" w:lastColumn="0" w:noHBand="0" w:noVBand="1"/>
      </w:tblPr>
      <w:tblGrid>
        <w:gridCol w:w="9350"/>
      </w:tblGrid>
      <w:tr w:rsidR="00945D0F" w14:paraId="6DED2C7B" w14:textId="77777777" w:rsidTr="00945D0F">
        <w:tc>
          <w:tcPr>
            <w:tcW w:w="9350" w:type="dxa"/>
          </w:tcPr>
          <w:p w14:paraId="2D8A4EE4" w14:textId="7CBC2C60" w:rsidR="00945D0F" w:rsidRPr="00945D0F" w:rsidRDefault="00945D0F" w:rsidP="0005395D">
            <w:pPr>
              <w:shd w:val="clear" w:color="auto" w:fill="BFBFBF" w:themeFill="background1" w:themeFillShade="BF"/>
              <w:rPr>
                <w:rFonts w:asciiTheme="minorHAnsi" w:hAnsiTheme="minorHAnsi" w:cstheme="minorHAnsi"/>
                <w:b/>
                <w:bCs/>
              </w:rPr>
            </w:pPr>
            <w:r w:rsidRPr="00945D0F">
              <w:rPr>
                <w:rFonts w:asciiTheme="minorHAnsi" w:hAnsiTheme="minorHAnsi" w:cstheme="minorHAnsi"/>
                <w:b/>
                <w:bCs/>
              </w:rPr>
              <w:t xml:space="preserve">Assessment Criteria </w:t>
            </w:r>
            <w:r w:rsidR="00BF0042">
              <w:rPr>
                <w:rFonts w:asciiTheme="minorHAnsi" w:hAnsiTheme="minorHAnsi" w:cstheme="minorHAnsi"/>
                <w:b/>
                <w:bCs/>
              </w:rPr>
              <w:t xml:space="preserve">taken </w:t>
            </w:r>
            <w:r w:rsidRPr="00945D0F">
              <w:rPr>
                <w:rFonts w:asciiTheme="minorHAnsi" w:hAnsiTheme="minorHAnsi" w:cstheme="minorHAnsi"/>
                <w:b/>
                <w:bCs/>
              </w:rPr>
              <w:t>from CFI JELF Guidelines:</w:t>
            </w:r>
          </w:p>
          <w:p w14:paraId="2E015C04" w14:textId="77777777" w:rsidR="00945D0F" w:rsidRPr="00945D0F" w:rsidRDefault="00945D0F" w:rsidP="0005395D">
            <w:pPr>
              <w:shd w:val="clear" w:color="auto" w:fill="D9D9D9" w:themeFill="background1" w:themeFillShade="D9"/>
              <w:autoSpaceDE w:val="0"/>
              <w:autoSpaceDN w:val="0"/>
              <w:adjustRightInd w:val="0"/>
              <w:rPr>
                <w:rFonts w:asciiTheme="minorHAnsi" w:hAnsiTheme="minorHAnsi" w:cstheme="minorHAnsi"/>
                <w:i/>
                <w:iCs/>
              </w:rPr>
            </w:pPr>
            <w:r w:rsidRPr="00945D0F">
              <w:rPr>
                <w:rFonts w:asciiTheme="minorHAnsi" w:hAnsiTheme="minorHAnsi" w:cstheme="minorHAnsi"/>
                <w:i/>
                <w:iCs/>
              </w:rPr>
              <w:t xml:space="preserve">The infrastructure is necessary and appropriate to conduct the research or technology development activities. </w:t>
            </w:r>
          </w:p>
          <w:p w14:paraId="0533E178" w14:textId="77777777" w:rsidR="00945D0F" w:rsidRPr="00945D0F" w:rsidRDefault="00000000" w:rsidP="0005395D">
            <w:pPr>
              <w:numPr>
                <w:ilvl w:val="0"/>
                <w:numId w:val="31"/>
              </w:numPr>
              <w:shd w:val="clear" w:color="auto" w:fill="D9D9D9" w:themeFill="background1" w:themeFillShade="D9"/>
              <w:autoSpaceDE w:val="0"/>
              <w:autoSpaceDN w:val="0"/>
              <w:adjustRightInd w:val="0"/>
              <w:rPr>
                <w:rFonts w:asciiTheme="minorHAnsi" w:hAnsiTheme="minorHAnsi" w:cstheme="minorHAnsi"/>
                <w:i/>
                <w:iCs/>
              </w:rPr>
            </w:pPr>
            <w:sdt>
              <w:sdtPr>
                <w:rPr>
                  <w:rFonts w:asciiTheme="minorHAnsi" w:hAnsiTheme="minorHAnsi" w:cstheme="minorHAnsi"/>
                </w:rPr>
                <w:id w:val="180085616"/>
                <w14:checkbox>
                  <w14:checked w14:val="0"/>
                  <w14:checkedState w14:val="2612" w14:font="MS Gothic"/>
                  <w14:uncheckedState w14:val="2610" w14:font="MS Gothic"/>
                </w14:checkbox>
              </w:sdtPr>
              <w:sdtContent>
                <w:r w:rsidR="00945D0F" w:rsidRPr="00945D0F">
                  <w:rPr>
                    <w:rFonts w:ascii="Segoe UI Symbol" w:eastAsia="MS Gothic" w:hAnsi="Segoe UI Symbol" w:cs="Segoe UI Symbol"/>
                  </w:rPr>
                  <w:t>☐</w:t>
                </w:r>
              </w:sdtContent>
            </w:sdt>
            <w:r w:rsidR="00945D0F" w:rsidRPr="00945D0F">
              <w:rPr>
                <w:rFonts w:asciiTheme="minorHAnsi" w:hAnsiTheme="minorHAnsi" w:cstheme="minorHAnsi"/>
                <w:i/>
                <w:iCs/>
              </w:rPr>
              <w:t xml:space="preserve">  Describe each item and justify its need to conduct the proposed activities. For construction or renovation, provide a description of the space including its location, </w:t>
            </w:r>
            <w:proofErr w:type="gramStart"/>
            <w:r w:rsidR="00945D0F" w:rsidRPr="00945D0F">
              <w:rPr>
                <w:rFonts w:asciiTheme="minorHAnsi" w:hAnsiTheme="minorHAnsi" w:cstheme="minorHAnsi"/>
                <w:i/>
                <w:iCs/>
              </w:rPr>
              <w:t>size</w:t>
            </w:r>
            <w:proofErr w:type="gramEnd"/>
            <w:r w:rsidR="00945D0F" w:rsidRPr="00945D0F">
              <w:rPr>
                <w:rFonts w:asciiTheme="minorHAnsi" w:hAnsiTheme="minorHAnsi" w:cstheme="minorHAnsi"/>
                <w:i/>
                <w:iCs/>
              </w:rPr>
              <w:t xml:space="preserve"> and nature. Use the item number, quantity, </w:t>
            </w:r>
            <w:proofErr w:type="gramStart"/>
            <w:r w:rsidR="00945D0F" w:rsidRPr="00945D0F">
              <w:rPr>
                <w:rFonts w:asciiTheme="minorHAnsi" w:hAnsiTheme="minorHAnsi" w:cstheme="minorHAnsi"/>
                <w:i/>
                <w:iCs/>
              </w:rPr>
              <w:t>cost</w:t>
            </w:r>
            <w:proofErr w:type="gramEnd"/>
            <w:r w:rsidR="00945D0F" w:rsidRPr="00945D0F">
              <w:rPr>
                <w:rFonts w:asciiTheme="minorHAnsi" w:hAnsiTheme="minorHAnsi" w:cstheme="minorHAnsi"/>
                <w:i/>
                <w:iCs/>
              </w:rPr>
              <w:t xml:space="preserve"> and location found in the “Cost of individual items” table. Provide a cost breakdown for any grouping of items. </w:t>
            </w:r>
          </w:p>
          <w:p w14:paraId="325D6E2B" w14:textId="77777777" w:rsidR="00945D0F" w:rsidRPr="00945D0F" w:rsidRDefault="00000000" w:rsidP="0005395D">
            <w:pPr>
              <w:numPr>
                <w:ilvl w:val="0"/>
                <w:numId w:val="31"/>
              </w:numPr>
              <w:shd w:val="clear" w:color="auto" w:fill="D9D9D9" w:themeFill="background1" w:themeFillShade="D9"/>
              <w:autoSpaceDE w:val="0"/>
              <w:autoSpaceDN w:val="0"/>
              <w:adjustRightInd w:val="0"/>
              <w:rPr>
                <w:rFonts w:asciiTheme="minorHAnsi" w:hAnsiTheme="minorHAnsi" w:cstheme="minorHAnsi"/>
                <w:i/>
                <w:iCs/>
              </w:rPr>
            </w:pPr>
            <w:sdt>
              <w:sdtPr>
                <w:rPr>
                  <w:rFonts w:asciiTheme="minorHAnsi" w:hAnsiTheme="minorHAnsi" w:cstheme="minorHAnsi"/>
                </w:rPr>
                <w:id w:val="-1508592800"/>
                <w14:checkbox>
                  <w14:checked w14:val="0"/>
                  <w14:checkedState w14:val="2612" w14:font="MS Gothic"/>
                  <w14:uncheckedState w14:val="2610" w14:font="MS Gothic"/>
                </w14:checkbox>
              </w:sdtPr>
              <w:sdtContent>
                <w:r w:rsidR="00945D0F" w:rsidRPr="00945D0F">
                  <w:rPr>
                    <w:rFonts w:ascii="Segoe UI Symbol" w:eastAsia="MS Gothic" w:hAnsi="Segoe UI Symbol" w:cs="Segoe UI Symbol"/>
                  </w:rPr>
                  <w:t>☐</w:t>
                </w:r>
              </w:sdtContent>
            </w:sdt>
            <w:r w:rsidR="00945D0F" w:rsidRPr="00945D0F">
              <w:rPr>
                <w:rFonts w:asciiTheme="minorHAnsi" w:hAnsiTheme="minorHAnsi" w:cstheme="minorHAnsi"/>
                <w:i/>
                <w:iCs/>
              </w:rPr>
              <w:t xml:space="preserve">  Explain why existing infrastructure within the institution and the region cannot be used to conduct the proposed activities. </w:t>
            </w:r>
          </w:p>
          <w:p w14:paraId="0C21209F" w14:textId="06CC17EC" w:rsidR="00945D0F" w:rsidRDefault="00945D0F" w:rsidP="0005395D">
            <w:pPr>
              <w:shd w:val="clear" w:color="auto" w:fill="D9D9D9" w:themeFill="background1" w:themeFillShade="D9"/>
            </w:pPr>
            <w:r w:rsidRPr="00945D0F">
              <w:rPr>
                <w:rFonts w:asciiTheme="minorHAnsi" w:hAnsiTheme="minorHAnsi" w:cstheme="minorHAnsi"/>
                <w:b/>
                <w:bCs/>
                <w:i/>
                <w:iCs/>
              </w:rPr>
              <w:t>Note:</w:t>
            </w:r>
            <w:r w:rsidRPr="00945D0F">
              <w:rPr>
                <w:rFonts w:asciiTheme="minorHAnsi" w:hAnsiTheme="minorHAnsi" w:cstheme="minorHAnsi"/>
                <w:i/>
                <w:iCs/>
              </w:rPr>
              <w:t xml:space="preserve"> For construction or renovation</w:t>
            </w:r>
            <w:r w:rsidR="00CE7DE4">
              <w:rPr>
                <w:rFonts w:asciiTheme="minorHAnsi" w:hAnsiTheme="minorHAnsi" w:cstheme="minorHAnsi"/>
                <w:i/>
                <w:iCs/>
              </w:rPr>
              <w:t>,</w:t>
            </w:r>
            <w:r w:rsidRPr="00945D0F">
              <w:rPr>
                <w:rFonts w:asciiTheme="minorHAnsi" w:hAnsiTheme="minorHAnsi" w:cstheme="minorHAnsi"/>
                <w:i/>
                <w:iCs/>
              </w:rPr>
              <w:t xml:space="preserve"> a detailed cost breakdown, timeline and floor plans must be provided </w:t>
            </w:r>
            <w:r w:rsidR="00BF0042">
              <w:rPr>
                <w:rFonts w:asciiTheme="minorHAnsi" w:hAnsiTheme="minorHAnsi" w:cstheme="minorHAnsi"/>
                <w:i/>
                <w:iCs/>
              </w:rPr>
              <w:t xml:space="preserve">to CFI </w:t>
            </w:r>
            <w:r w:rsidRPr="00945D0F">
              <w:rPr>
                <w:rFonts w:asciiTheme="minorHAnsi" w:hAnsiTheme="minorHAnsi" w:cstheme="minorHAnsi"/>
                <w:i/>
                <w:iCs/>
              </w:rPr>
              <w:t>in a separate document (RFS will upload</w:t>
            </w:r>
            <w:r w:rsidR="00BF0042">
              <w:rPr>
                <w:rFonts w:asciiTheme="minorHAnsi" w:hAnsiTheme="minorHAnsi" w:cstheme="minorHAnsi"/>
                <w:i/>
                <w:iCs/>
              </w:rPr>
              <w:t xml:space="preserve"> this in CAMS</w:t>
            </w:r>
            <w:r w:rsidRPr="00945D0F">
              <w:rPr>
                <w:rFonts w:asciiTheme="minorHAnsi" w:hAnsiTheme="minorHAnsi" w:cstheme="minorHAnsi"/>
                <w:i/>
                <w:iCs/>
              </w:rPr>
              <w:t>) as part of the finance module.</w:t>
            </w:r>
          </w:p>
        </w:tc>
      </w:tr>
    </w:tbl>
    <w:p w14:paraId="2F041570" w14:textId="77777777" w:rsidR="00945D0F" w:rsidRPr="00945D0F" w:rsidRDefault="00945D0F" w:rsidP="0005395D">
      <w:pPr>
        <w:spacing w:after="0" w:line="240" w:lineRule="auto"/>
      </w:pPr>
    </w:p>
    <w:p w14:paraId="4D067221" w14:textId="720D536A" w:rsidR="001C0A9F" w:rsidRPr="00D4504C" w:rsidRDefault="001821E5" w:rsidP="00214A36">
      <w:pPr>
        <w:pStyle w:val="Heading2"/>
        <w:spacing w:line="240" w:lineRule="auto"/>
        <w:rPr>
          <w:rFonts w:asciiTheme="minorHAnsi" w:hAnsiTheme="minorHAnsi" w:cstheme="minorHAnsi"/>
        </w:rPr>
      </w:pPr>
      <w:r w:rsidRPr="00D4504C">
        <w:rPr>
          <w:rFonts w:asciiTheme="minorHAnsi" w:hAnsiTheme="minorHAnsi" w:cstheme="minorHAnsi"/>
        </w:rPr>
        <w:t xml:space="preserve">Infrastructure </w:t>
      </w:r>
      <w:r w:rsidR="00BF15E6" w:rsidRPr="00D4504C">
        <w:rPr>
          <w:rFonts w:asciiTheme="minorHAnsi" w:hAnsiTheme="minorHAnsi" w:cstheme="minorHAnsi"/>
        </w:rPr>
        <w:t>required for proposed activities</w:t>
      </w:r>
    </w:p>
    <w:p w14:paraId="6536828D" w14:textId="7EB3FE9E" w:rsidR="004134CD" w:rsidRDefault="004134CD" w:rsidP="004134CD">
      <w:pPr>
        <w:spacing w:after="0" w:line="240" w:lineRule="auto"/>
        <w:rPr>
          <w:rFonts w:asciiTheme="minorHAnsi" w:hAnsiTheme="minorHAnsi" w:cstheme="minorHAnsi"/>
        </w:rPr>
      </w:pPr>
      <w:r w:rsidRPr="004134CD">
        <w:rPr>
          <w:rFonts w:asciiTheme="minorHAnsi" w:hAnsiTheme="minorHAnsi" w:cstheme="minorHAnsi"/>
        </w:rPr>
        <w:t>Describe each item and justify its need to conduct the proposed activities in a clear and concise manner.  Is the equipment you are requesting the most appropriate choice?  Succinctly describe and justify the unique features and functions of the requested equipment.</w:t>
      </w:r>
    </w:p>
    <w:p w14:paraId="5A3BEB6F" w14:textId="77777777" w:rsidR="004134CD" w:rsidRPr="004134CD" w:rsidRDefault="004134CD" w:rsidP="004134CD">
      <w:pPr>
        <w:spacing w:after="0" w:line="240" w:lineRule="auto"/>
        <w:rPr>
          <w:rFonts w:asciiTheme="minorHAnsi" w:eastAsiaTheme="minorHAnsi" w:hAnsiTheme="minorHAnsi" w:cstheme="minorHAnsi"/>
        </w:rPr>
      </w:pPr>
    </w:p>
    <w:p w14:paraId="773B44DE" w14:textId="47C3DADD" w:rsidR="004134CD" w:rsidRDefault="004134CD" w:rsidP="004134CD">
      <w:pPr>
        <w:spacing w:after="0" w:line="240" w:lineRule="auto"/>
        <w:rPr>
          <w:rFonts w:asciiTheme="minorHAnsi" w:eastAsia="Times New Roman" w:hAnsiTheme="minorHAnsi" w:cstheme="minorHAnsi"/>
        </w:rPr>
      </w:pPr>
      <w:r w:rsidRPr="004134CD">
        <w:rPr>
          <w:rFonts w:asciiTheme="minorHAnsi" w:eastAsia="Times New Roman" w:hAnsiTheme="minorHAnsi" w:cstheme="minorHAnsi"/>
        </w:rPr>
        <w:t xml:space="preserve">Your proposal will be reviewed by 2-3 experts in the field who are familiar with the equipment, and its cost.   Anticipate their questions and justify your choices.   </w:t>
      </w:r>
    </w:p>
    <w:p w14:paraId="3FB02C73" w14:textId="77777777" w:rsidR="004134CD" w:rsidRPr="004134CD" w:rsidRDefault="004134CD" w:rsidP="004134CD">
      <w:pPr>
        <w:spacing w:after="0" w:line="240" w:lineRule="auto"/>
        <w:rPr>
          <w:rFonts w:asciiTheme="minorHAnsi" w:eastAsia="Times New Roman" w:hAnsiTheme="minorHAnsi" w:cstheme="minorHAnsi"/>
        </w:rPr>
      </w:pPr>
    </w:p>
    <w:p w14:paraId="37CDFD33" w14:textId="77777777" w:rsidR="004134CD" w:rsidRPr="004134CD" w:rsidRDefault="004134CD" w:rsidP="004134CD">
      <w:pPr>
        <w:spacing w:after="0" w:line="240" w:lineRule="auto"/>
        <w:rPr>
          <w:rFonts w:asciiTheme="minorHAnsi" w:eastAsia="Times New Roman" w:hAnsiTheme="minorHAnsi" w:cstheme="minorHAnsi"/>
        </w:rPr>
      </w:pPr>
      <w:r w:rsidRPr="004134CD">
        <w:rPr>
          <w:rFonts w:asciiTheme="minorHAnsi" w:eastAsia="Times New Roman" w:hAnsiTheme="minorHAnsi" w:cstheme="minorHAnsi"/>
        </w:rPr>
        <w:t>Justify items or functional units by answering the following questions:</w:t>
      </w:r>
    </w:p>
    <w:p w14:paraId="74774D70" w14:textId="77777777" w:rsidR="004134CD" w:rsidRPr="004134CD" w:rsidRDefault="004134CD" w:rsidP="004134CD">
      <w:pPr>
        <w:pStyle w:val="ListParagraph"/>
        <w:numPr>
          <w:ilvl w:val="0"/>
          <w:numId w:val="36"/>
        </w:numPr>
        <w:spacing w:after="0" w:line="240" w:lineRule="auto"/>
        <w:rPr>
          <w:rFonts w:asciiTheme="minorHAnsi" w:eastAsia="Times New Roman" w:hAnsiTheme="minorHAnsi" w:cstheme="minorHAnsi"/>
        </w:rPr>
      </w:pPr>
      <w:r w:rsidRPr="004134CD">
        <w:rPr>
          <w:rFonts w:asciiTheme="minorHAnsi" w:eastAsia="Times New Roman" w:hAnsiTheme="minorHAnsi" w:cstheme="minorHAnsi"/>
        </w:rPr>
        <w:t xml:space="preserve">How/why is it necessary to have this item to achieve the research objectives? Identify which objective the equipment will be used for. </w:t>
      </w:r>
    </w:p>
    <w:p w14:paraId="1FE2BF92" w14:textId="77777777" w:rsidR="004134CD" w:rsidRPr="004134CD" w:rsidRDefault="004134CD" w:rsidP="004134CD">
      <w:pPr>
        <w:pStyle w:val="ListParagraph"/>
        <w:numPr>
          <w:ilvl w:val="0"/>
          <w:numId w:val="37"/>
        </w:numPr>
        <w:spacing w:before="100" w:beforeAutospacing="1" w:after="100" w:afterAutospacing="1" w:line="240" w:lineRule="auto"/>
        <w:rPr>
          <w:rFonts w:asciiTheme="minorHAnsi" w:eastAsia="Times New Roman" w:hAnsiTheme="minorHAnsi" w:cstheme="minorHAnsi"/>
        </w:rPr>
      </w:pPr>
      <w:r w:rsidRPr="004134CD">
        <w:rPr>
          <w:rFonts w:asciiTheme="minorHAnsi" w:eastAsia="Times New Roman" w:hAnsiTheme="minorHAnsi" w:cstheme="minorHAnsi"/>
        </w:rPr>
        <w:t>Why do you require more than one of a given item? (</w:t>
      </w:r>
      <w:proofErr w:type="gramStart"/>
      <w:r w:rsidRPr="004134CD">
        <w:rPr>
          <w:rFonts w:asciiTheme="minorHAnsi" w:eastAsia="Times New Roman" w:hAnsiTheme="minorHAnsi" w:cstheme="minorHAnsi"/>
        </w:rPr>
        <w:t>if</w:t>
      </w:r>
      <w:proofErr w:type="gramEnd"/>
      <w:r w:rsidRPr="004134CD">
        <w:rPr>
          <w:rFonts w:asciiTheme="minorHAnsi" w:eastAsia="Times New Roman" w:hAnsiTheme="minorHAnsi" w:cstheme="minorHAnsi"/>
        </w:rPr>
        <w:t xml:space="preserve"> applicable).</w:t>
      </w:r>
    </w:p>
    <w:p w14:paraId="58DBFD82" w14:textId="77777777" w:rsidR="004134CD" w:rsidRPr="004134CD" w:rsidRDefault="004134CD" w:rsidP="004134CD">
      <w:pPr>
        <w:numPr>
          <w:ilvl w:val="0"/>
          <w:numId w:val="37"/>
        </w:numPr>
        <w:spacing w:before="100" w:beforeAutospacing="1" w:after="100" w:afterAutospacing="1" w:line="240" w:lineRule="auto"/>
        <w:rPr>
          <w:rFonts w:asciiTheme="minorHAnsi" w:eastAsia="Times New Roman" w:hAnsiTheme="minorHAnsi" w:cstheme="minorHAnsi"/>
        </w:rPr>
      </w:pPr>
      <w:r w:rsidRPr="004134CD">
        <w:rPr>
          <w:rFonts w:asciiTheme="minorHAnsi" w:eastAsia="Times New Roman" w:hAnsiTheme="minorHAnsi" w:cstheme="minorHAnsi"/>
        </w:rPr>
        <w:t xml:space="preserve">If a specific type/make/model/style is required (and it is more expensive than another similar equipment) then justify this choice. </w:t>
      </w:r>
    </w:p>
    <w:p w14:paraId="0A994A48" w14:textId="77777777" w:rsidR="004134CD" w:rsidRPr="004134CD" w:rsidRDefault="004134CD" w:rsidP="004134CD">
      <w:pPr>
        <w:numPr>
          <w:ilvl w:val="0"/>
          <w:numId w:val="37"/>
        </w:numPr>
        <w:spacing w:before="100" w:beforeAutospacing="1" w:after="100" w:afterAutospacing="1" w:line="240" w:lineRule="auto"/>
        <w:rPr>
          <w:rFonts w:asciiTheme="minorHAnsi" w:eastAsiaTheme="minorHAnsi" w:hAnsiTheme="minorHAnsi" w:cstheme="minorHAnsi"/>
        </w:rPr>
      </w:pPr>
      <w:r w:rsidRPr="004134CD">
        <w:rPr>
          <w:rFonts w:asciiTheme="minorHAnsi" w:eastAsia="Times New Roman" w:hAnsiTheme="minorHAnsi" w:cstheme="minorHAnsi"/>
        </w:rPr>
        <w:t>If a large amount of in-kind will be provided by the supplier, give an explanation why it is being offered and how it has been valued.</w:t>
      </w:r>
    </w:p>
    <w:p w14:paraId="35C36EC5" w14:textId="525D3865" w:rsidR="004134CD" w:rsidRPr="004134CD" w:rsidRDefault="004134CD" w:rsidP="004134CD">
      <w:pPr>
        <w:spacing w:before="100" w:beforeAutospacing="1" w:after="100" w:afterAutospacing="1" w:line="240" w:lineRule="auto"/>
        <w:rPr>
          <w:rFonts w:asciiTheme="minorHAnsi" w:eastAsia="Times New Roman" w:hAnsiTheme="minorHAnsi" w:cstheme="minorHAnsi"/>
        </w:rPr>
      </w:pPr>
      <w:r w:rsidRPr="004134CD">
        <w:rPr>
          <w:rFonts w:asciiTheme="minorHAnsi" w:eastAsia="Times New Roman" w:hAnsiTheme="minorHAnsi" w:cstheme="minorHAnsi"/>
        </w:rPr>
        <w:t xml:space="preserve">Refer to the </w:t>
      </w:r>
      <w:hyperlink r:id="rId15" w:history="1">
        <w:r w:rsidRPr="004134CD">
          <w:rPr>
            <w:rStyle w:val="Hyperlink"/>
            <w:rFonts w:asciiTheme="minorHAnsi" w:eastAsia="Times New Roman" w:hAnsiTheme="minorHAnsi" w:cstheme="minorHAnsi"/>
          </w:rPr>
          <w:t xml:space="preserve">UG Sample Budget Justification </w:t>
        </w:r>
      </w:hyperlink>
      <w:r w:rsidRPr="004134CD">
        <w:rPr>
          <w:rFonts w:asciiTheme="minorHAnsi" w:eastAsia="Times New Roman" w:hAnsiTheme="minorHAnsi" w:cstheme="minorHAnsi"/>
        </w:rPr>
        <w:t>for an example.</w:t>
      </w:r>
    </w:p>
    <w:p w14:paraId="257D4167" w14:textId="77777777" w:rsidR="004134CD" w:rsidRPr="004134CD" w:rsidRDefault="004134CD" w:rsidP="004134CD">
      <w:pPr>
        <w:spacing w:before="100" w:beforeAutospacing="1" w:after="100" w:afterAutospacing="1" w:line="240" w:lineRule="auto"/>
        <w:rPr>
          <w:rFonts w:asciiTheme="minorHAnsi" w:eastAsiaTheme="minorHAnsi" w:hAnsiTheme="minorHAnsi" w:cstheme="minorHAnsi"/>
        </w:rPr>
      </w:pPr>
      <w:r w:rsidRPr="004134CD">
        <w:rPr>
          <w:rFonts w:asciiTheme="minorHAnsi" w:eastAsia="Times New Roman" w:hAnsiTheme="minorHAnsi" w:cstheme="minorHAnsi"/>
        </w:rPr>
        <w:t>For each group of items list cash $, in-kind $, total $, quantity of items and the objective the item is associated with.   For the Item title, a</w:t>
      </w:r>
      <w:r w:rsidRPr="004134CD">
        <w:rPr>
          <w:rFonts w:asciiTheme="minorHAnsi" w:hAnsiTheme="minorHAnsi" w:cstheme="minorHAnsi"/>
        </w:rPr>
        <w:t>void brand names if possible. (e.g., use Field Vehicle rather than Dodge Ram 1500).   Des</w:t>
      </w:r>
      <w:r w:rsidRPr="004134CD">
        <w:rPr>
          <w:rFonts w:asciiTheme="minorHAnsi" w:eastAsia="Times New Roman" w:hAnsiTheme="minorHAnsi" w:cstheme="minorHAnsi"/>
        </w:rPr>
        <w:t xml:space="preserve">cribe each sub-component with a specific cost breakdown (cash, in-kind).   </w:t>
      </w:r>
    </w:p>
    <w:p w14:paraId="5142CAFB" w14:textId="77777777" w:rsidR="004134CD" w:rsidRPr="004134CD" w:rsidRDefault="004134CD" w:rsidP="004134CD">
      <w:pPr>
        <w:spacing w:after="0" w:line="240" w:lineRule="auto"/>
        <w:rPr>
          <w:rFonts w:asciiTheme="minorHAnsi" w:eastAsia="Times New Roman" w:hAnsiTheme="minorHAnsi" w:cstheme="minorHAnsi"/>
        </w:rPr>
      </w:pPr>
      <w:r w:rsidRPr="004134CD">
        <w:rPr>
          <w:rFonts w:asciiTheme="minorHAnsi" w:eastAsia="Times New Roman" w:hAnsiTheme="minorHAnsi" w:cstheme="minorHAnsi"/>
        </w:rPr>
        <w:t xml:space="preserve">Ensure the order of the Items listed and the Item title matches the spreadsheet.   </w:t>
      </w:r>
    </w:p>
    <w:p w14:paraId="0A71F2BA" w14:textId="77777777" w:rsidR="004134CD" w:rsidRPr="004134CD" w:rsidRDefault="004134CD" w:rsidP="004134CD">
      <w:pPr>
        <w:spacing w:after="0" w:line="240" w:lineRule="auto"/>
        <w:rPr>
          <w:rFonts w:asciiTheme="minorHAnsi" w:eastAsiaTheme="minorHAnsi" w:hAnsiTheme="minorHAnsi" w:cstheme="minorHAnsi"/>
        </w:rPr>
      </w:pPr>
    </w:p>
    <w:p w14:paraId="5079807E" w14:textId="77777777" w:rsidR="004134CD" w:rsidRPr="004134CD" w:rsidRDefault="004134CD" w:rsidP="004134CD">
      <w:pPr>
        <w:spacing w:after="0" w:line="240" w:lineRule="auto"/>
        <w:rPr>
          <w:rFonts w:asciiTheme="minorHAnsi" w:hAnsiTheme="minorHAnsi" w:cstheme="minorHAnsi"/>
        </w:rPr>
      </w:pPr>
      <w:r w:rsidRPr="004134CD">
        <w:rPr>
          <w:rFonts w:asciiTheme="minorHAnsi" w:hAnsiTheme="minorHAnsi" w:cstheme="minorHAnsi"/>
        </w:rPr>
        <w:t xml:space="preserve">Training and extended warranties are eligible </w:t>
      </w:r>
      <w:proofErr w:type="gramStart"/>
      <w:r w:rsidRPr="004134CD">
        <w:rPr>
          <w:rFonts w:asciiTheme="minorHAnsi" w:hAnsiTheme="minorHAnsi" w:cstheme="minorHAnsi"/>
        </w:rPr>
        <w:t>expenses, but</w:t>
      </w:r>
      <w:proofErr w:type="gramEnd"/>
      <w:r w:rsidRPr="004134CD">
        <w:rPr>
          <w:rFonts w:asciiTheme="minorHAnsi" w:hAnsiTheme="minorHAnsi" w:cstheme="minorHAnsi"/>
        </w:rPr>
        <w:t xml:space="preserve"> are not required.  Often the supplier will provide a high in-kind contribution for these two </w:t>
      </w:r>
      <w:proofErr w:type="gramStart"/>
      <w:r w:rsidRPr="004134CD">
        <w:rPr>
          <w:rFonts w:asciiTheme="minorHAnsi" w:hAnsiTheme="minorHAnsi" w:cstheme="minorHAnsi"/>
        </w:rPr>
        <w:t>items in particular</w:t>
      </w:r>
      <w:proofErr w:type="gramEnd"/>
      <w:r w:rsidRPr="004134CD">
        <w:rPr>
          <w:rFonts w:asciiTheme="minorHAnsi" w:hAnsiTheme="minorHAnsi" w:cstheme="minorHAnsi"/>
        </w:rPr>
        <w:t>.</w:t>
      </w:r>
    </w:p>
    <w:p w14:paraId="60434115" w14:textId="77777777" w:rsidR="004134CD" w:rsidRPr="004134CD" w:rsidRDefault="004134CD" w:rsidP="004134CD">
      <w:pPr>
        <w:spacing w:after="0" w:line="240" w:lineRule="auto"/>
        <w:rPr>
          <w:rFonts w:asciiTheme="minorHAnsi" w:hAnsiTheme="minorHAnsi" w:cstheme="minorHAnsi"/>
        </w:rPr>
      </w:pPr>
    </w:p>
    <w:p w14:paraId="0F249E45" w14:textId="4EA6129C" w:rsidR="004134CD" w:rsidRPr="004134CD" w:rsidRDefault="004134CD" w:rsidP="004134CD">
      <w:pPr>
        <w:spacing w:after="0" w:line="240" w:lineRule="auto"/>
        <w:rPr>
          <w:rFonts w:asciiTheme="minorHAnsi" w:hAnsiTheme="minorHAnsi" w:cstheme="minorHAnsi"/>
        </w:rPr>
      </w:pPr>
      <w:r w:rsidRPr="004134CD">
        <w:rPr>
          <w:rFonts w:asciiTheme="minorHAnsi" w:hAnsiTheme="minorHAnsi" w:cstheme="minorHAnsi"/>
        </w:rPr>
        <w:lastRenderedPageBreak/>
        <w:t xml:space="preserve">For construction or renovation (required to make the equipment operational), provide a description of the space including its location, </w:t>
      </w:r>
      <w:proofErr w:type="gramStart"/>
      <w:r w:rsidRPr="004134CD">
        <w:rPr>
          <w:rFonts w:asciiTheme="minorHAnsi" w:hAnsiTheme="minorHAnsi" w:cstheme="minorHAnsi"/>
        </w:rPr>
        <w:t>size</w:t>
      </w:r>
      <w:proofErr w:type="gramEnd"/>
      <w:r w:rsidRPr="004134CD">
        <w:rPr>
          <w:rFonts w:asciiTheme="minorHAnsi" w:hAnsiTheme="minorHAnsi" w:cstheme="minorHAnsi"/>
        </w:rPr>
        <w:t xml:space="preserve"> and nature.  If appropriate, mention the location of where the item will be located (e.g., in a central facility such as the A</w:t>
      </w:r>
      <w:r>
        <w:rPr>
          <w:rFonts w:asciiTheme="minorHAnsi" w:hAnsiTheme="minorHAnsi" w:cstheme="minorHAnsi"/>
        </w:rPr>
        <w:t>A</w:t>
      </w:r>
      <w:r w:rsidRPr="004134CD">
        <w:rPr>
          <w:rFonts w:asciiTheme="minorHAnsi" w:hAnsiTheme="minorHAnsi" w:cstheme="minorHAnsi"/>
        </w:rPr>
        <w:t xml:space="preserve">C, in an existing lab that has capacity).  </w:t>
      </w:r>
    </w:p>
    <w:p w14:paraId="7FC5CBED" w14:textId="77777777" w:rsidR="004039ED" w:rsidRDefault="004039ED" w:rsidP="004039ED">
      <w:pPr>
        <w:spacing w:after="0" w:line="240" w:lineRule="auto"/>
        <w:rPr>
          <w:rFonts w:asciiTheme="minorHAnsi" w:hAnsiTheme="minorHAnsi" w:cstheme="minorHAnsi"/>
        </w:rPr>
      </w:pPr>
    </w:p>
    <w:p w14:paraId="16859A68" w14:textId="5B9E66F9" w:rsidR="001C0A9F" w:rsidRPr="00D4504C" w:rsidRDefault="00BF15E6" w:rsidP="0005395D">
      <w:pPr>
        <w:pStyle w:val="Heading2"/>
        <w:spacing w:line="240" w:lineRule="auto"/>
        <w:rPr>
          <w:rFonts w:asciiTheme="minorHAnsi" w:hAnsiTheme="minorHAnsi" w:cstheme="minorHAnsi"/>
        </w:rPr>
      </w:pPr>
      <w:r w:rsidRPr="00D4504C">
        <w:rPr>
          <w:rFonts w:asciiTheme="minorHAnsi" w:hAnsiTheme="minorHAnsi" w:cstheme="minorHAnsi"/>
        </w:rPr>
        <w:t xml:space="preserve">Existing infrastructure </w:t>
      </w:r>
    </w:p>
    <w:p w14:paraId="3F23A90A" w14:textId="0FAB14AC" w:rsidR="004134CD" w:rsidRDefault="004134CD" w:rsidP="004134CD">
      <w:pPr>
        <w:spacing w:after="0" w:line="240" w:lineRule="auto"/>
        <w:rPr>
          <w:rFonts w:asciiTheme="minorHAnsi" w:hAnsiTheme="minorHAnsi" w:cstheme="minorHAnsi"/>
        </w:rPr>
      </w:pPr>
      <w:r w:rsidRPr="004134CD">
        <w:rPr>
          <w:rFonts w:asciiTheme="minorHAnsi" w:hAnsiTheme="minorHAnsi" w:cstheme="minorHAnsi"/>
        </w:rPr>
        <w:t xml:space="preserve">Explain why existing infrastructure within the institution and the region cannot be used to conduct the proposed activities.  </w:t>
      </w:r>
    </w:p>
    <w:p w14:paraId="3144B6C5" w14:textId="77777777" w:rsidR="004134CD" w:rsidRPr="004134CD" w:rsidRDefault="004134CD" w:rsidP="004134CD">
      <w:pPr>
        <w:spacing w:after="0" w:line="240" w:lineRule="auto"/>
        <w:rPr>
          <w:rFonts w:asciiTheme="minorHAnsi" w:eastAsiaTheme="minorHAnsi" w:hAnsiTheme="minorHAnsi" w:cstheme="minorHAnsi"/>
        </w:rPr>
      </w:pPr>
    </w:p>
    <w:p w14:paraId="5618B927" w14:textId="35016A08" w:rsidR="004134CD" w:rsidRDefault="004134CD" w:rsidP="004134CD">
      <w:pPr>
        <w:spacing w:after="0" w:line="240" w:lineRule="auto"/>
        <w:rPr>
          <w:rFonts w:asciiTheme="minorHAnsi" w:hAnsiTheme="minorHAnsi" w:cstheme="minorHAnsi"/>
        </w:rPr>
      </w:pPr>
      <w:r w:rsidRPr="004134CD">
        <w:rPr>
          <w:rFonts w:asciiTheme="minorHAnsi" w:hAnsiTheme="minorHAnsi" w:cstheme="minorHAnsi"/>
        </w:rPr>
        <w:t xml:space="preserve">Speak to your CRM and/or ADRGS for assistance with identifying whether similar equipment is available at </w:t>
      </w:r>
      <w:proofErr w:type="spellStart"/>
      <w:r w:rsidRPr="004134CD">
        <w:rPr>
          <w:rFonts w:asciiTheme="minorHAnsi" w:hAnsiTheme="minorHAnsi" w:cstheme="minorHAnsi"/>
        </w:rPr>
        <w:t>UGuelph</w:t>
      </w:r>
      <w:proofErr w:type="spellEnd"/>
      <w:r w:rsidRPr="004134CD">
        <w:rPr>
          <w:rFonts w:asciiTheme="minorHAnsi" w:hAnsiTheme="minorHAnsi" w:cstheme="minorHAnsi"/>
        </w:rPr>
        <w:t xml:space="preserve">. You can also check CFI’s </w:t>
      </w:r>
      <w:hyperlink r:id="rId16" w:history="1">
        <w:r w:rsidRPr="00251BA8">
          <w:rPr>
            <w:rStyle w:val="Hyperlink"/>
            <w:rFonts w:asciiTheme="minorHAnsi" w:hAnsiTheme="minorHAnsi" w:cstheme="minorHAnsi"/>
          </w:rPr>
          <w:t>published list</w:t>
        </w:r>
      </w:hyperlink>
      <w:r w:rsidRPr="004134CD">
        <w:rPr>
          <w:rFonts w:asciiTheme="minorHAnsi" w:hAnsiTheme="minorHAnsi" w:cstheme="minorHAnsi"/>
        </w:rPr>
        <w:t xml:space="preserve"> of funded projects, downloadable as excel file or </w:t>
      </w:r>
      <w:hyperlink r:id="rId17" w:history="1">
        <w:r w:rsidRPr="004134CD">
          <w:rPr>
            <w:rStyle w:val="Hyperlink"/>
            <w:rFonts w:asciiTheme="minorHAnsi" w:hAnsiTheme="minorHAnsi" w:cstheme="minorHAnsi"/>
          </w:rPr>
          <w:t>CFI’s Navigator</w:t>
        </w:r>
      </w:hyperlink>
      <w:r w:rsidRPr="004134CD">
        <w:rPr>
          <w:rFonts w:asciiTheme="minorHAnsi" w:hAnsiTheme="minorHAnsi" w:cstheme="minorHAnsi"/>
        </w:rPr>
        <w:t xml:space="preserve"> website.</w:t>
      </w:r>
    </w:p>
    <w:p w14:paraId="732E9B84" w14:textId="77777777" w:rsidR="004134CD" w:rsidRPr="004134CD" w:rsidRDefault="004134CD" w:rsidP="004134CD">
      <w:pPr>
        <w:spacing w:after="0" w:line="240" w:lineRule="auto"/>
        <w:rPr>
          <w:rFonts w:asciiTheme="minorHAnsi" w:hAnsiTheme="minorHAnsi" w:cstheme="minorHAnsi"/>
        </w:rPr>
      </w:pPr>
    </w:p>
    <w:p w14:paraId="47170416" w14:textId="4847A792" w:rsidR="00F85ABE" w:rsidRPr="00D4504C" w:rsidRDefault="00F85ABE" w:rsidP="0005395D">
      <w:pPr>
        <w:pStyle w:val="Heading2"/>
        <w:spacing w:line="240" w:lineRule="auto"/>
        <w:rPr>
          <w:rFonts w:asciiTheme="minorHAnsi" w:hAnsiTheme="minorHAnsi" w:cstheme="minorHAnsi"/>
        </w:rPr>
      </w:pPr>
      <w:r w:rsidRPr="00D4504C">
        <w:rPr>
          <w:rFonts w:asciiTheme="minorHAnsi" w:hAnsiTheme="minorHAnsi" w:cstheme="minorHAnsi"/>
        </w:rPr>
        <w:t>Operations and Maintenance</w:t>
      </w:r>
      <w:r w:rsidR="00456E09">
        <w:rPr>
          <w:rFonts w:asciiTheme="minorHAnsi" w:hAnsiTheme="minorHAnsi" w:cstheme="minorHAnsi"/>
        </w:rPr>
        <w:t xml:space="preserve"> </w:t>
      </w:r>
      <w:r w:rsidR="0047602B" w:rsidRPr="00D4504C">
        <w:rPr>
          <w:rFonts w:asciiTheme="minorHAnsi" w:hAnsiTheme="minorHAnsi" w:cstheme="minorHAnsi"/>
        </w:rPr>
        <w:t>(optional</w:t>
      </w:r>
      <w:r w:rsidR="004039ED">
        <w:rPr>
          <w:rFonts w:asciiTheme="minorHAnsi" w:hAnsiTheme="minorHAnsi" w:cstheme="minorHAnsi"/>
        </w:rPr>
        <w:t xml:space="preserve">.  You may wish to explain </w:t>
      </w:r>
      <w:r w:rsidR="006240D2">
        <w:rPr>
          <w:rFonts w:asciiTheme="minorHAnsi" w:hAnsiTheme="minorHAnsi" w:cstheme="minorHAnsi"/>
        </w:rPr>
        <w:t xml:space="preserve">the </w:t>
      </w:r>
      <w:r w:rsidR="004039ED">
        <w:rPr>
          <w:rFonts w:asciiTheme="minorHAnsi" w:hAnsiTheme="minorHAnsi" w:cstheme="minorHAnsi"/>
        </w:rPr>
        <w:t>CAMS O&amp;M table).</w:t>
      </w:r>
    </w:p>
    <w:p w14:paraId="5A7BD670" w14:textId="0F281730" w:rsidR="00070B14" w:rsidRDefault="00070B14" w:rsidP="00070B14">
      <w:pPr>
        <w:spacing w:after="0" w:line="240" w:lineRule="auto"/>
        <w:rPr>
          <w:rStyle w:val="cf01"/>
          <w:rFonts w:asciiTheme="minorHAnsi" w:hAnsiTheme="minorHAnsi" w:cstheme="minorHAnsi"/>
          <w:sz w:val="24"/>
          <w:szCs w:val="24"/>
        </w:rPr>
      </w:pPr>
      <w:r w:rsidRPr="00070B14">
        <w:rPr>
          <w:rFonts w:asciiTheme="minorHAnsi" w:hAnsiTheme="minorHAnsi" w:cstheme="minorHAnsi"/>
        </w:rPr>
        <w:t>Provide a description of operation and maintenance expenses and revenues for the first five years</w:t>
      </w:r>
      <w:r>
        <w:rPr>
          <w:rFonts w:asciiTheme="minorHAnsi" w:hAnsiTheme="minorHAnsi" w:cstheme="minorHAnsi"/>
        </w:rPr>
        <w:t xml:space="preserve"> and ensure your values align with your O&amp;M table in CAMS</w:t>
      </w:r>
      <w:r w:rsidRPr="00070B14">
        <w:rPr>
          <w:rFonts w:asciiTheme="minorHAnsi" w:hAnsiTheme="minorHAnsi" w:cstheme="minorHAnsi"/>
        </w:rPr>
        <w:t xml:space="preserve">.  CFI expects you </w:t>
      </w:r>
      <w:r w:rsidRPr="00070B14">
        <w:rPr>
          <w:rStyle w:val="cf01"/>
          <w:rFonts w:asciiTheme="minorHAnsi" w:hAnsiTheme="minorHAnsi" w:cstheme="minorHAnsi"/>
          <w:sz w:val="24"/>
          <w:szCs w:val="24"/>
        </w:rPr>
        <w:t xml:space="preserve">to operate the equipment for its useful life.  For example, if your equipment is expected to last 20 </w:t>
      </w:r>
      <w:proofErr w:type="gramStart"/>
      <w:r w:rsidRPr="00070B14">
        <w:rPr>
          <w:rStyle w:val="cf01"/>
          <w:rFonts w:asciiTheme="minorHAnsi" w:hAnsiTheme="minorHAnsi" w:cstheme="minorHAnsi"/>
          <w:sz w:val="24"/>
          <w:szCs w:val="24"/>
        </w:rPr>
        <w:t>years,  briefly</w:t>
      </w:r>
      <w:proofErr w:type="gramEnd"/>
      <w:r w:rsidRPr="00070B14">
        <w:rPr>
          <w:rStyle w:val="cf01"/>
          <w:rFonts w:asciiTheme="minorHAnsi" w:hAnsiTheme="minorHAnsi" w:cstheme="minorHAnsi"/>
          <w:sz w:val="24"/>
          <w:szCs w:val="24"/>
        </w:rPr>
        <w:t xml:space="preserve"> mention your O&amp;M plan for the 15 years beyond this JELF.</w:t>
      </w:r>
    </w:p>
    <w:p w14:paraId="100E465C" w14:textId="77777777" w:rsidR="00070B14" w:rsidRPr="00070B14" w:rsidRDefault="00070B14" w:rsidP="00070B14">
      <w:pPr>
        <w:spacing w:after="0" w:line="240" w:lineRule="auto"/>
        <w:rPr>
          <w:rStyle w:val="cf01"/>
          <w:rFonts w:asciiTheme="minorHAnsi" w:eastAsiaTheme="minorHAnsi" w:hAnsiTheme="minorHAnsi" w:cstheme="minorHAnsi"/>
          <w:sz w:val="24"/>
          <w:szCs w:val="24"/>
        </w:rPr>
      </w:pPr>
    </w:p>
    <w:p w14:paraId="5BDE604D" w14:textId="0EADFA90" w:rsidR="00070B14" w:rsidRDefault="00070B14" w:rsidP="00070B14">
      <w:pPr>
        <w:pStyle w:val="NormalWeb"/>
        <w:spacing w:before="0" w:beforeAutospacing="0" w:after="0" w:afterAutospacing="0"/>
        <w:rPr>
          <w:rFonts w:asciiTheme="minorHAnsi" w:hAnsiTheme="minorHAnsi" w:cstheme="minorHAnsi"/>
        </w:rPr>
      </w:pPr>
      <w:r>
        <w:rPr>
          <w:rFonts w:asciiTheme="minorHAnsi" w:hAnsiTheme="minorHAnsi" w:cstheme="minorHAnsi"/>
        </w:rPr>
        <w:t>In the O&amp;M table in CAMS, e</w:t>
      </w:r>
      <w:r w:rsidRPr="00070B14">
        <w:rPr>
          <w:rFonts w:asciiTheme="minorHAnsi" w:hAnsiTheme="minorHAnsi" w:cstheme="minorHAnsi"/>
        </w:rPr>
        <w:t>nsure each Year expenses = Year revenues.</w:t>
      </w:r>
    </w:p>
    <w:p w14:paraId="43721033" w14:textId="77777777" w:rsidR="00070B14" w:rsidRPr="00070B14" w:rsidRDefault="00070B14" w:rsidP="00070B14">
      <w:pPr>
        <w:pStyle w:val="NormalWeb"/>
        <w:spacing w:before="0" w:beforeAutospacing="0" w:after="0" w:afterAutospacing="0"/>
        <w:rPr>
          <w:rFonts w:asciiTheme="minorHAnsi" w:hAnsiTheme="minorHAnsi" w:cstheme="minorHAnsi"/>
        </w:rPr>
      </w:pPr>
    </w:p>
    <w:p w14:paraId="7D214D19" w14:textId="09E43C9D" w:rsidR="00070B14" w:rsidRDefault="00070B14" w:rsidP="00070B14">
      <w:pPr>
        <w:spacing w:after="0" w:line="240" w:lineRule="auto"/>
        <w:rPr>
          <w:rFonts w:asciiTheme="minorHAnsi" w:hAnsiTheme="minorHAnsi" w:cstheme="minorHAnsi"/>
        </w:rPr>
      </w:pPr>
      <w:r w:rsidRPr="00070B14">
        <w:rPr>
          <w:rFonts w:asciiTheme="minorHAnsi" w:hAnsiTheme="minorHAnsi" w:cstheme="minorHAnsi"/>
          <w:u w:val="single"/>
        </w:rPr>
        <w:t>Possible expenses:</w:t>
      </w:r>
      <w:r w:rsidRPr="00070B14">
        <w:rPr>
          <w:rFonts w:asciiTheme="minorHAnsi" w:hAnsiTheme="minorHAnsi" w:cstheme="minorHAnsi"/>
        </w:rPr>
        <w:t xml:space="preserve">  servicing of equipment, replacement of components, supplies, purchase of extended warranty (if not included in Section 3 infrastructure), technician time that you will pay.</w:t>
      </w:r>
    </w:p>
    <w:p w14:paraId="13F5FC79" w14:textId="77777777" w:rsidR="00070B14" w:rsidRPr="00070B14" w:rsidRDefault="00070B14" w:rsidP="00070B14">
      <w:pPr>
        <w:spacing w:after="0" w:line="240" w:lineRule="auto"/>
        <w:rPr>
          <w:rFonts w:asciiTheme="minorHAnsi" w:hAnsiTheme="minorHAnsi" w:cstheme="minorHAnsi"/>
        </w:rPr>
      </w:pPr>
    </w:p>
    <w:p w14:paraId="0197C434" w14:textId="5EE37297" w:rsidR="00070B14" w:rsidRDefault="00070B14" w:rsidP="00070B14">
      <w:pPr>
        <w:spacing w:after="0" w:line="240" w:lineRule="auto"/>
        <w:rPr>
          <w:rStyle w:val="cf01"/>
          <w:rFonts w:asciiTheme="minorHAnsi" w:hAnsiTheme="minorHAnsi" w:cstheme="minorHAnsi"/>
          <w:sz w:val="24"/>
          <w:szCs w:val="24"/>
        </w:rPr>
      </w:pPr>
      <w:r w:rsidRPr="00070B14">
        <w:rPr>
          <w:rFonts w:asciiTheme="minorHAnsi" w:hAnsiTheme="minorHAnsi" w:cstheme="minorHAnsi"/>
          <w:u w:val="single"/>
        </w:rPr>
        <w:t>Possible revenues:</w:t>
      </w:r>
      <w:r w:rsidRPr="00070B14">
        <w:rPr>
          <w:rFonts w:asciiTheme="minorHAnsi" w:hAnsiTheme="minorHAnsi" w:cstheme="minorHAnsi"/>
        </w:rPr>
        <w:t xml:space="preserve">  Institutional contributions include I</w:t>
      </w:r>
      <w:r w:rsidRPr="00070B14">
        <w:rPr>
          <w:rStyle w:val="cf01"/>
          <w:rFonts w:asciiTheme="minorHAnsi" w:hAnsiTheme="minorHAnsi" w:cstheme="minorHAnsi"/>
          <w:sz w:val="24"/>
          <w:szCs w:val="24"/>
        </w:rPr>
        <w:t xml:space="preserve">nfrastructure Operating Funds (IOF), </w:t>
      </w:r>
      <w:proofErr w:type="spellStart"/>
      <w:r w:rsidRPr="00070B14">
        <w:rPr>
          <w:rStyle w:val="cf01"/>
          <w:rFonts w:asciiTheme="minorHAnsi" w:hAnsiTheme="minorHAnsi" w:cstheme="minorHAnsi"/>
          <w:sz w:val="24"/>
          <w:szCs w:val="24"/>
        </w:rPr>
        <w:t>start up</w:t>
      </w:r>
      <w:proofErr w:type="spellEnd"/>
      <w:r w:rsidRPr="00070B14">
        <w:rPr>
          <w:rStyle w:val="cf01"/>
          <w:rFonts w:asciiTheme="minorHAnsi" w:hAnsiTheme="minorHAnsi" w:cstheme="minorHAnsi"/>
          <w:sz w:val="24"/>
          <w:szCs w:val="24"/>
        </w:rPr>
        <w:t xml:space="preserve"> funds, departmental or college contributions etc.  If user fees will be charged for others to use the equipment, anticipate their revenues on an annual basis.  If you will be using research funds (e.g., NSERC grant) only include the amount dedicated to O&amp;M.   </w:t>
      </w:r>
    </w:p>
    <w:p w14:paraId="56AFF361" w14:textId="77777777" w:rsidR="00070B14" w:rsidRPr="00070B14" w:rsidRDefault="00070B14" w:rsidP="00070B14">
      <w:pPr>
        <w:spacing w:after="0" w:line="240" w:lineRule="auto"/>
        <w:rPr>
          <w:rStyle w:val="cf01"/>
          <w:rFonts w:asciiTheme="minorHAnsi" w:hAnsiTheme="minorHAnsi" w:cstheme="minorHAnsi"/>
          <w:sz w:val="24"/>
          <w:szCs w:val="24"/>
        </w:rPr>
      </w:pPr>
    </w:p>
    <w:p w14:paraId="364EA5C8" w14:textId="78FF2684" w:rsidR="00070B14" w:rsidRDefault="00070B14" w:rsidP="00070B14">
      <w:pPr>
        <w:spacing w:after="0" w:line="240" w:lineRule="auto"/>
        <w:rPr>
          <w:rStyle w:val="cf01"/>
          <w:rFonts w:asciiTheme="minorHAnsi" w:hAnsiTheme="minorHAnsi" w:cstheme="minorHAnsi"/>
          <w:sz w:val="24"/>
          <w:szCs w:val="24"/>
        </w:rPr>
      </w:pPr>
      <w:r w:rsidRPr="00070B14">
        <w:rPr>
          <w:rStyle w:val="cf01"/>
          <w:rFonts w:asciiTheme="minorHAnsi" w:hAnsiTheme="minorHAnsi" w:cstheme="minorHAnsi"/>
          <w:sz w:val="24"/>
          <w:szCs w:val="24"/>
        </w:rPr>
        <w:t xml:space="preserve">Note:  At UG, you will receive 18% of your CFI allocation in IOF funds and you will have 10 years to spend it.  Your entire IOF allocation does </w:t>
      </w:r>
      <w:r w:rsidRPr="00070B14">
        <w:rPr>
          <w:rStyle w:val="cf01"/>
          <w:rFonts w:asciiTheme="minorHAnsi" w:hAnsiTheme="minorHAnsi" w:cstheme="minorHAnsi"/>
          <w:i/>
          <w:iCs/>
          <w:sz w:val="24"/>
          <w:szCs w:val="24"/>
        </w:rPr>
        <w:t xml:space="preserve">not </w:t>
      </w:r>
      <w:r w:rsidRPr="00070B14">
        <w:rPr>
          <w:rStyle w:val="cf01"/>
          <w:rFonts w:asciiTheme="minorHAnsi" w:hAnsiTheme="minorHAnsi" w:cstheme="minorHAnsi"/>
          <w:sz w:val="24"/>
          <w:szCs w:val="24"/>
        </w:rPr>
        <w:t xml:space="preserve">have to be budgeted for in </w:t>
      </w:r>
      <w:r>
        <w:rPr>
          <w:rStyle w:val="cf01"/>
          <w:rFonts w:asciiTheme="minorHAnsi" w:hAnsiTheme="minorHAnsi" w:cstheme="minorHAnsi"/>
          <w:sz w:val="24"/>
          <w:szCs w:val="24"/>
        </w:rPr>
        <w:t xml:space="preserve">five years listed in </w:t>
      </w:r>
      <w:r w:rsidRPr="00070B14">
        <w:rPr>
          <w:rStyle w:val="cf01"/>
          <w:rFonts w:asciiTheme="minorHAnsi" w:hAnsiTheme="minorHAnsi" w:cstheme="minorHAnsi"/>
          <w:sz w:val="24"/>
          <w:szCs w:val="24"/>
        </w:rPr>
        <w:t xml:space="preserve">the O&amp;M table.   Should you require additional IOF funds, they can be requested and are conditional on AVPR approval.    </w:t>
      </w:r>
    </w:p>
    <w:p w14:paraId="6F759EFF" w14:textId="77777777" w:rsidR="00070B14" w:rsidRPr="00070B14" w:rsidRDefault="00070B14" w:rsidP="00070B14">
      <w:pPr>
        <w:spacing w:after="0" w:line="240" w:lineRule="auto"/>
        <w:rPr>
          <w:rStyle w:val="cf01"/>
          <w:rFonts w:asciiTheme="minorHAnsi" w:hAnsiTheme="minorHAnsi" w:cstheme="minorHAnsi"/>
          <w:sz w:val="24"/>
          <w:szCs w:val="24"/>
        </w:rPr>
      </w:pPr>
    </w:p>
    <w:p w14:paraId="520992BA" w14:textId="3F00D34F" w:rsidR="001821E5" w:rsidRDefault="001821E5" w:rsidP="0005395D">
      <w:pPr>
        <w:pStyle w:val="Heading1"/>
        <w:numPr>
          <w:ilvl w:val="0"/>
          <w:numId w:val="6"/>
        </w:numPr>
        <w:spacing w:line="240" w:lineRule="auto"/>
        <w:rPr>
          <w:rFonts w:asciiTheme="minorHAnsi" w:hAnsiTheme="minorHAnsi" w:cstheme="minorHAnsi"/>
        </w:rPr>
      </w:pPr>
      <w:r w:rsidRPr="00D4504C">
        <w:rPr>
          <w:rFonts w:asciiTheme="minorHAnsi" w:hAnsiTheme="minorHAnsi" w:cstheme="minorHAnsi"/>
        </w:rPr>
        <w:t xml:space="preserve">BENEFITS TO CANADIANS </w:t>
      </w:r>
      <w:r w:rsidR="00A82463" w:rsidRPr="00D4504C">
        <w:rPr>
          <w:rFonts w:asciiTheme="minorHAnsi" w:hAnsiTheme="minorHAnsi" w:cstheme="minorHAnsi"/>
        </w:rPr>
        <w:t>(if required</w:t>
      </w:r>
      <w:r w:rsidRPr="00D4504C">
        <w:rPr>
          <w:rFonts w:asciiTheme="minorHAnsi" w:hAnsiTheme="minorHAnsi" w:cstheme="minorHAnsi"/>
        </w:rPr>
        <w:t>)</w:t>
      </w:r>
    </w:p>
    <w:p w14:paraId="1DB754C5" w14:textId="1D3BBF98" w:rsidR="00FF1063" w:rsidRDefault="00FF1063" w:rsidP="00FF1063"/>
    <w:tbl>
      <w:tblPr>
        <w:tblStyle w:val="TableGrid"/>
        <w:tblW w:w="0" w:type="auto"/>
        <w:tblLook w:val="04A0" w:firstRow="1" w:lastRow="0" w:firstColumn="1" w:lastColumn="0" w:noHBand="0" w:noVBand="1"/>
      </w:tblPr>
      <w:tblGrid>
        <w:gridCol w:w="9350"/>
      </w:tblGrid>
      <w:tr w:rsidR="00FF1063" w14:paraId="5502BD2C" w14:textId="77777777" w:rsidTr="00FF1063">
        <w:tc>
          <w:tcPr>
            <w:tcW w:w="9350" w:type="dxa"/>
            <w:shd w:val="clear" w:color="auto" w:fill="D9D9D9" w:themeFill="background1" w:themeFillShade="D9"/>
          </w:tcPr>
          <w:p w14:paraId="4CDE49FB" w14:textId="77777777" w:rsidR="00FF1063" w:rsidRPr="00945D0F" w:rsidRDefault="00FF1063" w:rsidP="00FF1063">
            <w:pPr>
              <w:shd w:val="clear" w:color="auto" w:fill="BFBFBF" w:themeFill="background1" w:themeFillShade="BF"/>
              <w:rPr>
                <w:rFonts w:asciiTheme="minorHAnsi" w:hAnsiTheme="minorHAnsi" w:cstheme="minorHAnsi"/>
                <w:b/>
                <w:bCs/>
              </w:rPr>
            </w:pPr>
            <w:r w:rsidRPr="00945D0F">
              <w:rPr>
                <w:rFonts w:asciiTheme="minorHAnsi" w:hAnsiTheme="minorHAnsi" w:cstheme="minorHAnsi"/>
                <w:b/>
                <w:bCs/>
              </w:rPr>
              <w:t xml:space="preserve">Assessment Criteria </w:t>
            </w:r>
            <w:r>
              <w:rPr>
                <w:rFonts w:asciiTheme="minorHAnsi" w:hAnsiTheme="minorHAnsi" w:cstheme="minorHAnsi"/>
                <w:b/>
                <w:bCs/>
              </w:rPr>
              <w:t xml:space="preserve">taken </w:t>
            </w:r>
            <w:r w:rsidRPr="00945D0F">
              <w:rPr>
                <w:rFonts w:asciiTheme="minorHAnsi" w:hAnsiTheme="minorHAnsi" w:cstheme="minorHAnsi"/>
                <w:b/>
                <w:bCs/>
              </w:rPr>
              <w:t>from CFI JELF Guidelines:</w:t>
            </w:r>
          </w:p>
          <w:p w14:paraId="68A71645" w14:textId="77777777" w:rsidR="00FF1063" w:rsidRDefault="00FF1063" w:rsidP="00FF1063">
            <w:pPr>
              <w:rPr>
                <w:rFonts w:asciiTheme="minorHAnsi" w:hAnsiTheme="minorHAnsi" w:cstheme="minorHAnsi"/>
                <w:i/>
                <w:iCs/>
              </w:rPr>
            </w:pPr>
            <w:r w:rsidRPr="00FF1063">
              <w:rPr>
                <w:rFonts w:asciiTheme="minorHAnsi" w:hAnsiTheme="minorHAnsi" w:cstheme="minorHAnsi"/>
                <w:i/>
                <w:iCs/>
              </w:rPr>
              <w:t>The research or technology development results will be transferred through appropriate pathways to potential end users and are likely to generate social, health, environmental and/or economic benefits to Canadians, including better training and improved skills for highly qualified personnel.</w:t>
            </w:r>
            <w:r w:rsidRPr="00FF1063">
              <w:rPr>
                <w:rFonts w:asciiTheme="minorHAnsi" w:hAnsiTheme="minorHAnsi" w:cstheme="minorHAnsi"/>
                <w:i/>
                <w:iCs/>
                <w:vertAlign w:val="superscript"/>
              </w:rPr>
              <w:t>1</w:t>
            </w:r>
            <w:r w:rsidRPr="00FF1063">
              <w:rPr>
                <w:rFonts w:asciiTheme="minorHAnsi" w:hAnsiTheme="minorHAnsi" w:cstheme="minorHAnsi"/>
                <w:i/>
                <w:iCs/>
              </w:rPr>
              <w:t xml:space="preserve"> </w:t>
            </w:r>
          </w:p>
          <w:p w14:paraId="583DBD02" w14:textId="77777777" w:rsidR="00FF1063" w:rsidRDefault="00FF1063" w:rsidP="00FF1063">
            <w:pPr>
              <w:rPr>
                <w:rFonts w:asciiTheme="minorHAnsi" w:hAnsiTheme="minorHAnsi" w:cstheme="minorHAnsi"/>
                <w:i/>
                <w:iCs/>
              </w:rPr>
            </w:pPr>
            <w:r w:rsidRPr="00FF1063">
              <w:rPr>
                <w:rFonts w:asciiTheme="minorHAnsi" w:hAnsiTheme="minorHAnsi" w:cstheme="minorHAnsi"/>
                <w:i/>
                <w:iCs/>
              </w:rPr>
              <w:lastRenderedPageBreak/>
              <w:t xml:space="preserve">• Briefly describe potential socioeconomic benefits, including better training and improved skills for highly qualified personnel. </w:t>
            </w:r>
          </w:p>
          <w:p w14:paraId="4289FF9B" w14:textId="2F9082AD" w:rsidR="00FF1063" w:rsidRDefault="00FF1063" w:rsidP="00FF1063">
            <w:pPr>
              <w:rPr>
                <w:rFonts w:asciiTheme="minorHAnsi" w:hAnsiTheme="minorHAnsi" w:cstheme="minorHAnsi"/>
                <w:i/>
                <w:iCs/>
              </w:rPr>
            </w:pPr>
            <w:r w:rsidRPr="00FF1063">
              <w:rPr>
                <w:rFonts w:asciiTheme="minorHAnsi" w:hAnsiTheme="minorHAnsi" w:cstheme="minorHAnsi"/>
                <w:i/>
                <w:iCs/>
              </w:rPr>
              <w:t xml:space="preserve">• Delineate the knowledge mobilization plan and/or technology transfer pathways, including partnerships with end users. </w:t>
            </w:r>
          </w:p>
          <w:p w14:paraId="55F1FB11" w14:textId="77777777" w:rsidR="00FF1063" w:rsidRDefault="00FF1063" w:rsidP="00FF1063">
            <w:pPr>
              <w:rPr>
                <w:rFonts w:asciiTheme="minorHAnsi" w:hAnsiTheme="minorHAnsi" w:cstheme="minorHAnsi"/>
                <w:i/>
                <w:iCs/>
              </w:rPr>
            </w:pPr>
          </w:p>
          <w:p w14:paraId="6A302B87" w14:textId="5388CF6A" w:rsidR="00FF1063" w:rsidRPr="00FF1063" w:rsidRDefault="00FF1063" w:rsidP="00FF1063">
            <w:pPr>
              <w:rPr>
                <w:sz w:val="20"/>
                <w:szCs w:val="20"/>
              </w:rPr>
            </w:pPr>
            <w:r w:rsidRPr="00FF1063">
              <w:rPr>
                <w:rFonts w:asciiTheme="minorHAnsi" w:hAnsiTheme="minorHAnsi" w:cstheme="minorHAnsi"/>
                <w:i/>
                <w:iCs/>
                <w:sz w:val="20"/>
                <w:szCs w:val="20"/>
              </w:rPr>
              <w:t xml:space="preserve">1 Highly qualified personnel include technicians, research associates, undergraduate students, graduate </w:t>
            </w:r>
            <w:proofErr w:type="gramStart"/>
            <w:r w:rsidRPr="00FF1063">
              <w:rPr>
                <w:rFonts w:asciiTheme="minorHAnsi" w:hAnsiTheme="minorHAnsi" w:cstheme="minorHAnsi"/>
                <w:i/>
                <w:iCs/>
                <w:sz w:val="20"/>
                <w:szCs w:val="20"/>
              </w:rPr>
              <w:t>students</w:t>
            </w:r>
            <w:proofErr w:type="gramEnd"/>
            <w:r w:rsidRPr="00FF1063">
              <w:rPr>
                <w:rFonts w:asciiTheme="minorHAnsi" w:hAnsiTheme="minorHAnsi" w:cstheme="minorHAnsi"/>
                <w:i/>
                <w:iCs/>
                <w:sz w:val="20"/>
                <w:szCs w:val="20"/>
              </w:rPr>
              <w:t xml:space="preserve"> and postdoctoral fellows</w:t>
            </w:r>
            <w:r w:rsidRPr="00FF1063">
              <w:rPr>
                <w:sz w:val="20"/>
                <w:szCs w:val="20"/>
              </w:rPr>
              <w:t>.</w:t>
            </w:r>
          </w:p>
        </w:tc>
      </w:tr>
    </w:tbl>
    <w:p w14:paraId="38CAC146" w14:textId="77777777" w:rsidR="00F1766C" w:rsidRPr="00100D49" w:rsidRDefault="00F1766C" w:rsidP="0005395D">
      <w:pPr>
        <w:spacing w:after="0" w:line="240" w:lineRule="auto"/>
        <w:rPr>
          <w:rFonts w:asciiTheme="minorHAnsi" w:hAnsiTheme="minorHAnsi" w:cstheme="minorHAnsi"/>
        </w:rPr>
      </w:pPr>
    </w:p>
    <w:p w14:paraId="64F9639A" w14:textId="3BCEC08B" w:rsidR="001C0A9F" w:rsidRPr="00100D49" w:rsidRDefault="001821E5" w:rsidP="0005395D">
      <w:pPr>
        <w:pStyle w:val="Heading2"/>
        <w:spacing w:line="240" w:lineRule="auto"/>
        <w:rPr>
          <w:rFonts w:asciiTheme="minorHAnsi" w:hAnsiTheme="minorHAnsi" w:cstheme="minorHAnsi"/>
        </w:rPr>
      </w:pPr>
      <w:r w:rsidRPr="00100D49">
        <w:rPr>
          <w:rFonts w:asciiTheme="minorHAnsi" w:hAnsiTheme="minorHAnsi" w:cstheme="minorHAnsi"/>
        </w:rPr>
        <w:t xml:space="preserve"> Benefits </w:t>
      </w:r>
    </w:p>
    <w:p w14:paraId="34A94059" w14:textId="68AB82AA" w:rsidR="00321C96" w:rsidRPr="00100D49" w:rsidRDefault="00350773" w:rsidP="00321C96">
      <w:pPr>
        <w:rPr>
          <w:rFonts w:asciiTheme="minorHAnsi" w:eastAsiaTheme="minorHAnsi" w:hAnsiTheme="minorHAnsi" w:cstheme="minorHAnsi"/>
        </w:rPr>
      </w:pPr>
      <w:r w:rsidRPr="00100D49">
        <w:rPr>
          <w:rStyle w:val="cf01"/>
          <w:rFonts w:asciiTheme="minorHAnsi" w:hAnsiTheme="minorHAnsi" w:cstheme="minorHAnsi"/>
          <w:sz w:val="24"/>
          <w:szCs w:val="24"/>
        </w:rPr>
        <w:t xml:space="preserve">Outline the main benefits of your proposal, focusing on two main areas e.g., </w:t>
      </w:r>
      <w:r w:rsidR="00321C96" w:rsidRPr="00100D49">
        <w:rPr>
          <w:rStyle w:val="cf01"/>
          <w:rFonts w:asciiTheme="minorHAnsi" w:hAnsiTheme="minorHAnsi" w:cstheme="minorHAnsi"/>
          <w:sz w:val="24"/>
          <w:szCs w:val="24"/>
        </w:rPr>
        <w:t>Economic and Social (Health, Environmental, Social, Policy)</w:t>
      </w:r>
      <w:r w:rsidRPr="00100D49">
        <w:rPr>
          <w:rStyle w:val="cf01"/>
          <w:rFonts w:asciiTheme="minorHAnsi" w:hAnsiTheme="minorHAnsi" w:cstheme="minorHAnsi"/>
          <w:sz w:val="24"/>
          <w:szCs w:val="24"/>
        </w:rPr>
        <w:t xml:space="preserve"> Benefits</w:t>
      </w:r>
      <w:r w:rsidRPr="00100D49">
        <w:rPr>
          <w:rStyle w:val="cf01"/>
          <w:rFonts w:asciiTheme="minorHAnsi" w:hAnsiTheme="minorHAnsi" w:cstheme="minorHAnsi"/>
          <w:b/>
          <w:bCs/>
          <w:sz w:val="24"/>
          <w:szCs w:val="24"/>
        </w:rPr>
        <w:t xml:space="preserve"> and</w:t>
      </w:r>
      <w:r w:rsidRPr="00100D49">
        <w:rPr>
          <w:rStyle w:val="cf01"/>
          <w:rFonts w:asciiTheme="minorHAnsi" w:hAnsiTheme="minorHAnsi" w:cstheme="minorHAnsi"/>
          <w:sz w:val="24"/>
          <w:szCs w:val="24"/>
        </w:rPr>
        <w:t xml:space="preserve"> include Training and Skills</w:t>
      </w:r>
      <w:r w:rsidR="00100D49" w:rsidRPr="00100D49">
        <w:rPr>
          <w:rStyle w:val="cf01"/>
          <w:rFonts w:asciiTheme="minorHAnsi" w:hAnsiTheme="minorHAnsi" w:cstheme="minorHAnsi"/>
          <w:sz w:val="24"/>
          <w:szCs w:val="24"/>
        </w:rPr>
        <w:t>.</w:t>
      </w:r>
    </w:p>
    <w:p w14:paraId="4CD7493D" w14:textId="77777777" w:rsidR="00321C96" w:rsidRPr="00321C96" w:rsidRDefault="00321C96" w:rsidP="00321C96">
      <w:pPr>
        <w:pStyle w:val="Heading3"/>
        <w:spacing w:before="0" w:line="240" w:lineRule="auto"/>
        <w:rPr>
          <w:rFonts w:asciiTheme="minorHAnsi" w:hAnsiTheme="minorHAnsi" w:cstheme="minorHAnsi"/>
        </w:rPr>
      </w:pPr>
      <w:r w:rsidRPr="00321C96">
        <w:rPr>
          <w:rFonts w:asciiTheme="minorHAnsi" w:hAnsiTheme="minorHAnsi" w:cstheme="minorHAnsi"/>
        </w:rPr>
        <w:t xml:space="preserve">Economic Benefits </w:t>
      </w:r>
    </w:p>
    <w:p w14:paraId="7A2184A5" w14:textId="77777777" w:rsidR="00321C96" w:rsidRPr="00321C96" w:rsidRDefault="00321C96" w:rsidP="00321C96">
      <w:pPr>
        <w:rPr>
          <w:rFonts w:asciiTheme="minorHAnsi" w:hAnsiTheme="minorHAnsi" w:cstheme="minorHAnsi"/>
        </w:rPr>
      </w:pPr>
      <w:r w:rsidRPr="00321C96">
        <w:rPr>
          <w:rFonts w:asciiTheme="minorHAnsi" w:hAnsiTheme="minorHAnsi" w:cstheme="minorHAnsi"/>
        </w:rPr>
        <w:t xml:space="preserve">Can be wealth generation or cost savings (improved efficiency). Use plausible numbers rather than making general statements and cite sources.  Identify anticipated commercialization or technology/knowledge transfer, patents, spin-off companies, where appropriate. Consider: </w:t>
      </w:r>
    </w:p>
    <w:p w14:paraId="72EAA5D3" w14:textId="77777777" w:rsidR="00321C96" w:rsidRPr="00321C96" w:rsidRDefault="00321C96" w:rsidP="00321C96">
      <w:pPr>
        <w:numPr>
          <w:ilvl w:val="0"/>
          <w:numId w:val="34"/>
        </w:numPr>
        <w:spacing w:before="100" w:beforeAutospacing="1" w:after="100" w:afterAutospacing="1"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Current $ value of the economic sector </w:t>
      </w:r>
    </w:p>
    <w:p w14:paraId="2EE88178" w14:textId="77777777" w:rsidR="00321C96" w:rsidRPr="00321C96" w:rsidRDefault="00321C96" w:rsidP="00321C96">
      <w:pPr>
        <w:numPr>
          <w:ilvl w:val="0"/>
          <w:numId w:val="34"/>
        </w:numPr>
        <w:spacing w:before="100" w:beforeAutospacing="1" w:after="100" w:afterAutospacing="1"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What impact ($ growth) will your research have on this market? </w:t>
      </w:r>
    </w:p>
    <w:p w14:paraId="28BBAF23" w14:textId="77777777" w:rsidR="00321C96" w:rsidRPr="00321C96" w:rsidRDefault="00321C96" w:rsidP="00321C96">
      <w:pPr>
        <w:numPr>
          <w:ilvl w:val="0"/>
          <w:numId w:val="34"/>
        </w:numPr>
        <w:spacing w:before="100" w:beforeAutospacing="1" w:after="100" w:afterAutospacing="1"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Number of people involved/employed within sector? </w:t>
      </w:r>
    </w:p>
    <w:p w14:paraId="433AA3B0" w14:textId="77777777" w:rsidR="00321C96" w:rsidRPr="00321C96" w:rsidRDefault="00321C96" w:rsidP="00321C96">
      <w:pPr>
        <w:numPr>
          <w:ilvl w:val="0"/>
          <w:numId w:val="34"/>
        </w:numPr>
        <w:spacing w:before="100" w:beforeAutospacing="1" w:after="100" w:afterAutospacing="1"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Who will buy your research and why? Will they buy it to: save money, if so how and how much? generate sales, if so, how much and from whom? save the environment, if so what savings or revenues will the buyer receive? Improve quality of life, if so, how? </w:t>
      </w:r>
    </w:p>
    <w:p w14:paraId="3BA665D6" w14:textId="77777777" w:rsidR="00321C96" w:rsidRPr="00321C96" w:rsidRDefault="00321C96" w:rsidP="00321C96">
      <w:pPr>
        <w:numPr>
          <w:ilvl w:val="0"/>
          <w:numId w:val="34"/>
        </w:numPr>
        <w:spacing w:before="100" w:beforeAutospacing="1" w:after="100" w:afterAutospacing="1"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Will your research create jobs? What type? How many? When? Where-what sector and geographical location? </w:t>
      </w:r>
    </w:p>
    <w:p w14:paraId="799DA6D8" w14:textId="77777777" w:rsidR="00321C96" w:rsidRPr="00321C96" w:rsidRDefault="00321C96" w:rsidP="00321C96">
      <w:pPr>
        <w:numPr>
          <w:ilvl w:val="1"/>
          <w:numId w:val="34"/>
        </w:numPr>
        <w:spacing w:before="100" w:beforeAutospacing="1" w:after="100" w:afterAutospacing="1"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Current $ value of the economic sector </w:t>
      </w:r>
    </w:p>
    <w:p w14:paraId="3016A016" w14:textId="77777777" w:rsidR="00321C96" w:rsidRPr="00321C96" w:rsidRDefault="00321C96" w:rsidP="00321C96">
      <w:pPr>
        <w:numPr>
          <w:ilvl w:val="1"/>
          <w:numId w:val="34"/>
        </w:numPr>
        <w:spacing w:before="100" w:beforeAutospacing="1" w:after="100" w:afterAutospacing="1"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What impact ($ growth) will your research have on this market? </w:t>
      </w:r>
    </w:p>
    <w:p w14:paraId="6F0829F5" w14:textId="77777777" w:rsidR="00321C96" w:rsidRPr="00321C96" w:rsidRDefault="00321C96" w:rsidP="00321C96">
      <w:pPr>
        <w:numPr>
          <w:ilvl w:val="1"/>
          <w:numId w:val="34"/>
        </w:numPr>
        <w:spacing w:before="100" w:beforeAutospacing="1" w:after="100" w:afterAutospacing="1"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Number of people involved/employed within sector? </w:t>
      </w:r>
    </w:p>
    <w:p w14:paraId="273E7E29" w14:textId="77777777" w:rsidR="00321C96" w:rsidRPr="00321C96" w:rsidRDefault="00321C96" w:rsidP="00321C96">
      <w:pPr>
        <w:numPr>
          <w:ilvl w:val="1"/>
          <w:numId w:val="34"/>
        </w:numPr>
        <w:spacing w:before="100" w:beforeAutospacing="1" w:after="100" w:afterAutospacing="1"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Who will buy your research and why? Will they buy it to: save money, if so how and how much? generate sales, if so, how much and from whom? save the environment, if so what savings or revenues will the buyer receive? Improve quality of life, if so, how? </w:t>
      </w:r>
    </w:p>
    <w:p w14:paraId="237AC2F0" w14:textId="77777777" w:rsidR="00321C96" w:rsidRPr="00321C96" w:rsidRDefault="00321C96" w:rsidP="00321C96">
      <w:pPr>
        <w:numPr>
          <w:ilvl w:val="1"/>
          <w:numId w:val="34"/>
        </w:numPr>
        <w:spacing w:before="100" w:beforeAutospacing="1" w:after="100" w:afterAutospacing="1"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Will your research create jobs? What type? How many? When? Where-what sector and geographical location? </w:t>
      </w:r>
    </w:p>
    <w:p w14:paraId="37953513" w14:textId="66B39444" w:rsidR="00321C96" w:rsidRDefault="00321C96" w:rsidP="00321C96">
      <w:pPr>
        <w:numPr>
          <w:ilvl w:val="0"/>
          <w:numId w:val="34"/>
        </w:numPr>
        <w:spacing w:before="100" w:beforeAutospacing="1" w:after="100" w:afterAutospacing="1"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How will your research reduce cost for sector? </w:t>
      </w:r>
    </w:p>
    <w:p w14:paraId="0219F258" w14:textId="77777777" w:rsidR="00350773" w:rsidRPr="00321C96" w:rsidRDefault="00350773" w:rsidP="00350773">
      <w:pPr>
        <w:pStyle w:val="pf0"/>
        <w:spacing w:before="0" w:beforeAutospacing="0" w:after="0" w:afterAutospacing="0"/>
        <w:rPr>
          <w:rStyle w:val="cf01"/>
          <w:rFonts w:asciiTheme="minorHAnsi" w:eastAsiaTheme="minorEastAsia" w:hAnsiTheme="minorHAnsi" w:cstheme="minorHAnsi"/>
          <w:sz w:val="24"/>
          <w:szCs w:val="24"/>
          <w:u w:val="single"/>
        </w:rPr>
      </w:pPr>
      <w:r w:rsidRPr="00321C96">
        <w:rPr>
          <w:rStyle w:val="cf01"/>
          <w:rFonts w:asciiTheme="minorHAnsi" w:eastAsiaTheme="minorEastAsia" w:hAnsiTheme="minorHAnsi" w:cstheme="minorHAnsi"/>
          <w:sz w:val="24"/>
          <w:szCs w:val="24"/>
          <w:u w:val="single"/>
        </w:rPr>
        <w:t xml:space="preserve">Helpful links: </w:t>
      </w:r>
    </w:p>
    <w:p w14:paraId="3872C6B4" w14:textId="77777777" w:rsidR="00350773" w:rsidRPr="00321C96" w:rsidRDefault="00000000" w:rsidP="00350773">
      <w:pPr>
        <w:pStyle w:val="pf0"/>
        <w:numPr>
          <w:ilvl w:val="0"/>
          <w:numId w:val="34"/>
        </w:numPr>
        <w:spacing w:before="0" w:beforeAutospacing="0" w:after="0" w:afterAutospacing="0"/>
        <w:rPr>
          <w:rFonts w:asciiTheme="minorHAnsi" w:eastAsiaTheme="minorEastAsia" w:hAnsiTheme="minorHAnsi" w:cstheme="minorHAnsi"/>
        </w:rPr>
      </w:pPr>
      <w:hyperlink r:id="rId18" w:history="1">
        <w:r w:rsidR="00350773" w:rsidRPr="00321C96">
          <w:rPr>
            <w:rStyle w:val="Hyperlink"/>
            <w:rFonts w:asciiTheme="minorHAnsi" w:eastAsiaTheme="minorEastAsia" w:hAnsiTheme="minorHAnsi" w:cstheme="minorHAnsi"/>
          </w:rPr>
          <w:t>Conference Board of Canada</w:t>
        </w:r>
      </w:hyperlink>
      <w:r w:rsidR="00350773" w:rsidRPr="00321C96">
        <w:rPr>
          <w:rStyle w:val="cf01"/>
          <w:rFonts w:asciiTheme="minorHAnsi" w:eastAsiaTheme="minorEastAsia" w:hAnsiTheme="minorHAnsi" w:cstheme="minorHAnsi"/>
          <w:sz w:val="24"/>
          <w:szCs w:val="24"/>
        </w:rPr>
        <w:t xml:space="preserve"> </w:t>
      </w:r>
    </w:p>
    <w:p w14:paraId="263DABBB" w14:textId="77777777" w:rsidR="00350773" w:rsidRPr="00321C96" w:rsidRDefault="00350773" w:rsidP="00350773">
      <w:pPr>
        <w:pStyle w:val="pf0"/>
        <w:numPr>
          <w:ilvl w:val="0"/>
          <w:numId w:val="34"/>
        </w:numPr>
        <w:spacing w:before="0" w:beforeAutospacing="0" w:after="0" w:afterAutospacing="0"/>
        <w:rPr>
          <w:rFonts w:asciiTheme="minorHAnsi" w:hAnsiTheme="minorHAnsi" w:cstheme="minorHAnsi"/>
        </w:rPr>
      </w:pPr>
      <w:r w:rsidRPr="00321C96">
        <w:rPr>
          <w:rStyle w:val="cf01"/>
          <w:rFonts w:asciiTheme="minorHAnsi" w:eastAsiaTheme="minorEastAsia" w:hAnsiTheme="minorHAnsi" w:cstheme="minorHAnsi"/>
          <w:sz w:val="24"/>
          <w:szCs w:val="24"/>
        </w:rPr>
        <w:t xml:space="preserve">Canada business network </w:t>
      </w:r>
      <w:hyperlink r:id="rId19" w:history="1">
        <w:r w:rsidRPr="00321C96">
          <w:rPr>
            <w:rStyle w:val="Hyperlink"/>
            <w:rFonts w:asciiTheme="minorHAnsi" w:eastAsiaTheme="minorEastAsia" w:hAnsiTheme="minorHAnsi" w:cstheme="minorHAnsi"/>
          </w:rPr>
          <w:t>Industry sector data</w:t>
        </w:r>
      </w:hyperlink>
    </w:p>
    <w:p w14:paraId="26F1E23A" w14:textId="7D970C81" w:rsidR="00350773" w:rsidRPr="00321C96" w:rsidRDefault="00350773" w:rsidP="00350773">
      <w:pPr>
        <w:pStyle w:val="pf0"/>
        <w:numPr>
          <w:ilvl w:val="0"/>
          <w:numId w:val="34"/>
        </w:numPr>
        <w:spacing w:before="0" w:beforeAutospacing="0" w:after="0" w:afterAutospacing="0"/>
        <w:rPr>
          <w:rStyle w:val="cf01"/>
          <w:rFonts w:asciiTheme="minorHAnsi" w:eastAsiaTheme="minorEastAsia" w:hAnsiTheme="minorHAnsi" w:cstheme="minorHAnsi"/>
          <w:color w:val="0000FF"/>
          <w:sz w:val="24"/>
          <w:szCs w:val="24"/>
          <w:u w:val="single"/>
        </w:rPr>
      </w:pPr>
      <w:r w:rsidRPr="00321C96">
        <w:rPr>
          <w:rStyle w:val="cf01"/>
          <w:rFonts w:asciiTheme="minorHAnsi" w:eastAsiaTheme="minorEastAsia" w:hAnsiTheme="minorHAnsi" w:cstheme="minorHAnsi"/>
          <w:sz w:val="24"/>
          <w:szCs w:val="24"/>
        </w:rPr>
        <w:t xml:space="preserve">Canadian </w:t>
      </w:r>
      <w:hyperlink r:id="rId20" w:history="1">
        <w:r w:rsidRPr="00806DB7">
          <w:rPr>
            <w:rStyle w:val="Hyperlink"/>
            <w:rFonts w:asciiTheme="minorHAnsi" w:eastAsiaTheme="minorEastAsia" w:hAnsiTheme="minorHAnsi" w:cstheme="minorHAnsi"/>
          </w:rPr>
          <w:t>Industry Statistics</w:t>
        </w:r>
      </w:hyperlink>
      <w:r w:rsidRPr="00806DB7">
        <w:rPr>
          <w:rStyle w:val="cf01"/>
          <w:rFonts w:asciiTheme="minorHAnsi" w:eastAsiaTheme="minorEastAsia" w:hAnsiTheme="minorHAnsi" w:cstheme="minorHAnsi"/>
          <w:sz w:val="24"/>
          <w:szCs w:val="24"/>
          <w:u w:val="single"/>
        </w:rPr>
        <w:t xml:space="preserve"> </w:t>
      </w:r>
    </w:p>
    <w:p w14:paraId="288094E0" w14:textId="6A702343" w:rsidR="00350773" w:rsidRPr="00321C96" w:rsidRDefault="00350773" w:rsidP="00350773">
      <w:pPr>
        <w:pStyle w:val="pf0"/>
        <w:numPr>
          <w:ilvl w:val="0"/>
          <w:numId w:val="34"/>
        </w:numPr>
        <w:spacing w:before="0" w:beforeAutospacing="0" w:after="0" w:afterAutospacing="0"/>
        <w:rPr>
          <w:rFonts w:asciiTheme="minorHAnsi" w:eastAsiaTheme="minorEastAsia" w:hAnsiTheme="minorHAnsi" w:cstheme="minorHAnsi"/>
        </w:rPr>
      </w:pPr>
      <w:r w:rsidRPr="00321C96">
        <w:rPr>
          <w:rStyle w:val="cf01"/>
          <w:rFonts w:asciiTheme="minorHAnsi" w:eastAsiaTheme="minorEastAsia" w:hAnsiTheme="minorHAnsi" w:cstheme="minorHAnsi"/>
          <w:sz w:val="24"/>
          <w:szCs w:val="24"/>
        </w:rPr>
        <w:t xml:space="preserve">Federal </w:t>
      </w:r>
      <w:hyperlink r:id="rId21" w:history="1">
        <w:r w:rsidRPr="00806DB7">
          <w:rPr>
            <w:rStyle w:val="Hyperlink"/>
            <w:rFonts w:asciiTheme="minorHAnsi" w:eastAsiaTheme="minorEastAsia" w:hAnsiTheme="minorHAnsi" w:cstheme="minorHAnsi"/>
          </w:rPr>
          <w:t>Mandate letters</w:t>
        </w:r>
      </w:hyperlink>
      <w:r w:rsidRPr="00806DB7">
        <w:rPr>
          <w:rStyle w:val="cf01"/>
          <w:rFonts w:asciiTheme="minorHAnsi" w:eastAsiaTheme="minorEastAsia" w:hAnsiTheme="minorHAnsi" w:cstheme="minorHAnsi"/>
          <w:sz w:val="24"/>
          <w:szCs w:val="24"/>
        </w:rPr>
        <w:t xml:space="preserve"> </w:t>
      </w:r>
      <w:r w:rsidRPr="00321C96">
        <w:rPr>
          <w:rStyle w:val="cf01"/>
          <w:rFonts w:asciiTheme="minorHAnsi" w:eastAsiaTheme="minorEastAsia" w:hAnsiTheme="minorHAnsi" w:cstheme="minorHAnsi"/>
          <w:sz w:val="24"/>
          <w:szCs w:val="24"/>
        </w:rPr>
        <w:t>to ministers – use keyword search function.</w:t>
      </w:r>
    </w:p>
    <w:p w14:paraId="124BD43D" w14:textId="77777777" w:rsidR="00350773" w:rsidRPr="00321C96" w:rsidRDefault="00350773" w:rsidP="00350773">
      <w:pPr>
        <w:spacing w:before="100" w:beforeAutospacing="1" w:after="100" w:afterAutospacing="1" w:line="240" w:lineRule="auto"/>
        <w:rPr>
          <w:rFonts w:asciiTheme="minorHAnsi" w:eastAsia="Times New Roman" w:hAnsiTheme="minorHAnsi" w:cstheme="minorHAnsi"/>
        </w:rPr>
      </w:pPr>
    </w:p>
    <w:p w14:paraId="7221E31B" w14:textId="77777777" w:rsidR="00321C96" w:rsidRPr="00321C96" w:rsidRDefault="00321C96" w:rsidP="00321C96">
      <w:pPr>
        <w:pStyle w:val="Heading3"/>
        <w:spacing w:before="0" w:line="240" w:lineRule="auto"/>
        <w:rPr>
          <w:rFonts w:asciiTheme="minorHAnsi" w:hAnsiTheme="minorHAnsi" w:cstheme="minorHAnsi"/>
        </w:rPr>
      </w:pPr>
      <w:r w:rsidRPr="00321C96">
        <w:rPr>
          <w:rFonts w:asciiTheme="minorHAnsi" w:hAnsiTheme="minorHAnsi" w:cstheme="minorHAnsi"/>
        </w:rPr>
        <w:lastRenderedPageBreak/>
        <w:t>Social Benefits (including health and environment)</w:t>
      </w:r>
    </w:p>
    <w:p w14:paraId="19126E69" w14:textId="77777777" w:rsidR="00321C96" w:rsidRPr="00321C96" w:rsidRDefault="00321C96" w:rsidP="00321C96">
      <w:pPr>
        <w:rPr>
          <w:rFonts w:asciiTheme="minorHAnsi" w:eastAsia="Times New Roman" w:hAnsiTheme="minorHAnsi" w:cstheme="minorHAnsi"/>
        </w:rPr>
      </w:pPr>
      <w:r w:rsidRPr="00321C96">
        <w:rPr>
          <w:rFonts w:asciiTheme="minorHAnsi" w:hAnsiTheme="minorHAnsi" w:cstheme="minorHAnsi"/>
        </w:rPr>
        <w:t xml:space="preserve">How will your research impact quality of life or reduce the burden of disease?  </w:t>
      </w:r>
      <w:r w:rsidRPr="00321C96">
        <w:rPr>
          <w:rFonts w:asciiTheme="minorHAnsi" w:eastAsia="Times New Roman" w:hAnsiTheme="minorHAnsi" w:cstheme="minorHAnsi"/>
        </w:rPr>
        <w:t xml:space="preserve">What impact might your research have on policy development and improvements in society? How will your research impact quality of life or reduce the burden of disease? </w:t>
      </w:r>
    </w:p>
    <w:p w14:paraId="73225F53" w14:textId="77777777" w:rsidR="00321C96" w:rsidRPr="00321C96" w:rsidRDefault="00321C96" w:rsidP="00321C96">
      <w:pPr>
        <w:spacing w:after="0" w:line="240" w:lineRule="auto"/>
        <w:rPr>
          <w:rFonts w:asciiTheme="minorHAnsi" w:eastAsiaTheme="minorHAnsi" w:hAnsiTheme="minorHAnsi" w:cstheme="minorHAnsi"/>
          <w:u w:val="single"/>
        </w:rPr>
      </w:pPr>
      <w:r w:rsidRPr="00321C96">
        <w:rPr>
          <w:rFonts w:asciiTheme="minorHAnsi" w:hAnsiTheme="minorHAnsi" w:cstheme="minorHAnsi"/>
          <w:u w:val="single"/>
        </w:rPr>
        <w:t>Better training and improved skills</w:t>
      </w:r>
    </w:p>
    <w:p w14:paraId="08AFE14D" w14:textId="77777777" w:rsidR="00321C96" w:rsidRPr="00321C96" w:rsidRDefault="00321C96" w:rsidP="00321C96">
      <w:pPr>
        <w:spacing w:after="0" w:line="240" w:lineRule="auto"/>
        <w:rPr>
          <w:rFonts w:asciiTheme="minorHAnsi" w:hAnsiTheme="minorHAnsi" w:cstheme="minorHAnsi"/>
          <w:u w:val="single"/>
        </w:rPr>
      </w:pPr>
      <w:r w:rsidRPr="00321C96">
        <w:rPr>
          <w:rFonts w:asciiTheme="minorHAnsi" w:hAnsiTheme="minorHAnsi" w:cstheme="minorHAnsi"/>
        </w:rPr>
        <w:t xml:space="preserve">How will this research project/infrastructure help create and strengthen an environment that attracts HQP?  HQP includes technicians, research associates, undergraduate students, graduate </w:t>
      </w:r>
      <w:proofErr w:type="gramStart"/>
      <w:r w:rsidRPr="00321C96">
        <w:rPr>
          <w:rFonts w:asciiTheme="minorHAnsi" w:hAnsiTheme="minorHAnsi" w:cstheme="minorHAnsi"/>
        </w:rPr>
        <w:t>students</w:t>
      </w:r>
      <w:proofErr w:type="gramEnd"/>
      <w:r w:rsidRPr="00321C96">
        <w:rPr>
          <w:rFonts w:asciiTheme="minorHAnsi" w:hAnsiTheme="minorHAnsi" w:cstheme="minorHAnsi"/>
        </w:rPr>
        <w:t xml:space="preserve"> and postdoctoral fellows.  Provide projected HQP numbers (if possible) for the 5 years of this project.  Consider referring to past experiences with HQP.   </w:t>
      </w:r>
    </w:p>
    <w:p w14:paraId="5E62FB0C" w14:textId="77777777" w:rsidR="00321C96" w:rsidRPr="00321C96" w:rsidRDefault="00321C96" w:rsidP="00321C96">
      <w:pPr>
        <w:pStyle w:val="ListParagraph"/>
        <w:numPr>
          <w:ilvl w:val="0"/>
          <w:numId w:val="35"/>
        </w:numPr>
        <w:autoSpaceDE w:val="0"/>
        <w:autoSpaceDN w:val="0"/>
        <w:adjustRightInd w:val="0"/>
        <w:spacing w:after="80" w:line="201" w:lineRule="atLeast"/>
        <w:rPr>
          <w:rFonts w:asciiTheme="minorHAnsi" w:hAnsiTheme="minorHAnsi" w:cstheme="minorHAnsi"/>
        </w:rPr>
      </w:pPr>
      <w:r w:rsidRPr="00321C96">
        <w:rPr>
          <w:rFonts w:asciiTheme="minorHAnsi" w:hAnsiTheme="minorHAnsi" w:cstheme="minorHAnsi"/>
        </w:rPr>
        <w:t xml:space="preserve">How will the training be innovative and what will they learn?  What skills will they develop?  </w:t>
      </w:r>
    </w:p>
    <w:p w14:paraId="1645DE6B" w14:textId="77777777" w:rsidR="00321C96" w:rsidRPr="00321C96" w:rsidRDefault="00321C96" w:rsidP="00321C96">
      <w:pPr>
        <w:pStyle w:val="ListParagraph"/>
        <w:numPr>
          <w:ilvl w:val="0"/>
          <w:numId w:val="35"/>
        </w:numPr>
        <w:autoSpaceDE w:val="0"/>
        <w:autoSpaceDN w:val="0"/>
        <w:adjustRightInd w:val="0"/>
        <w:spacing w:after="80" w:line="201" w:lineRule="atLeast"/>
        <w:rPr>
          <w:rFonts w:asciiTheme="minorHAnsi" w:hAnsiTheme="minorHAnsi" w:cstheme="minorHAnsi"/>
        </w:rPr>
      </w:pPr>
      <w:r w:rsidRPr="00321C96">
        <w:rPr>
          <w:rFonts w:asciiTheme="minorHAnsi" w:hAnsiTheme="minorHAnsi" w:cstheme="minorHAnsi"/>
        </w:rPr>
        <w:t xml:space="preserve">Does this training meet current and emerging trends and </w:t>
      </w:r>
      <w:proofErr w:type="spellStart"/>
      <w:r w:rsidRPr="00321C96">
        <w:rPr>
          <w:rFonts w:asciiTheme="minorHAnsi" w:hAnsiTheme="minorHAnsi" w:cstheme="minorHAnsi"/>
        </w:rPr>
        <w:t>labour</w:t>
      </w:r>
      <w:proofErr w:type="spellEnd"/>
      <w:r w:rsidRPr="00321C96">
        <w:rPr>
          <w:rFonts w:asciiTheme="minorHAnsi" w:hAnsiTheme="minorHAnsi" w:cstheme="minorHAnsi"/>
        </w:rPr>
        <w:t xml:space="preserve"> demands in the field in Canada and/or globally?  How will your training support growth in this employment sector and research field?  Support your claims with current sector statistics.  </w:t>
      </w:r>
    </w:p>
    <w:p w14:paraId="315AFF08" w14:textId="77777777" w:rsidR="00F1766C" w:rsidRPr="00D4504C" w:rsidRDefault="00F1766C" w:rsidP="0005395D">
      <w:pPr>
        <w:spacing w:after="0" w:line="240" w:lineRule="auto"/>
        <w:rPr>
          <w:rFonts w:asciiTheme="minorHAnsi" w:hAnsiTheme="minorHAnsi" w:cstheme="minorHAnsi"/>
        </w:rPr>
      </w:pPr>
    </w:p>
    <w:p w14:paraId="14E3444A" w14:textId="30490D46" w:rsidR="001C0A9F" w:rsidRPr="00D4504C" w:rsidRDefault="001821E5" w:rsidP="0005395D">
      <w:pPr>
        <w:pStyle w:val="Heading2"/>
        <w:spacing w:line="240" w:lineRule="auto"/>
        <w:rPr>
          <w:rFonts w:asciiTheme="minorHAnsi" w:hAnsiTheme="minorHAnsi" w:cstheme="minorHAnsi"/>
        </w:rPr>
      </w:pPr>
      <w:r w:rsidRPr="00D4504C">
        <w:rPr>
          <w:rFonts w:asciiTheme="minorHAnsi" w:hAnsiTheme="minorHAnsi" w:cstheme="minorHAnsi"/>
        </w:rPr>
        <w:t xml:space="preserve">Knowledge Mobilization </w:t>
      </w:r>
      <w:proofErr w:type="spellStart"/>
      <w:r w:rsidR="002B0E65" w:rsidRPr="002B0E65">
        <w:rPr>
          <w:rFonts w:asciiTheme="minorHAnsi" w:hAnsiTheme="minorHAnsi" w:cstheme="minorHAnsi"/>
          <w:highlight w:val="yellow"/>
        </w:rPr>
        <w:t>and/</w:t>
      </w:r>
      <w:r w:rsidRPr="002B0E65">
        <w:rPr>
          <w:rFonts w:asciiTheme="minorHAnsi" w:hAnsiTheme="minorHAnsi" w:cstheme="minorHAnsi"/>
          <w:highlight w:val="yellow"/>
        </w:rPr>
        <w:t>OR</w:t>
      </w:r>
      <w:proofErr w:type="spellEnd"/>
      <w:r w:rsidRPr="00D4504C">
        <w:rPr>
          <w:rFonts w:asciiTheme="minorHAnsi" w:hAnsiTheme="minorHAnsi" w:cstheme="minorHAnsi"/>
        </w:rPr>
        <w:t xml:space="preserve"> Technology Transfer </w:t>
      </w:r>
    </w:p>
    <w:bookmarkEnd w:id="1"/>
    <w:p w14:paraId="049217CB" w14:textId="77777777" w:rsidR="00321C96" w:rsidRPr="00321C96" w:rsidRDefault="00321C96" w:rsidP="00321C96">
      <w:pPr>
        <w:spacing w:after="0" w:line="240" w:lineRule="auto"/>
        <w:rPr>
          <w:rFonts w:asciiTheme="minorHAnsi" w:eastAsia="Times New Roman" w:hAnsiTheme="minorHAnsi" w:cstheme="minorHAnsi"/>
        </w:rPr>
      </w:pPr>
      <w:r w:rsidRPr="00321C96">
        <w:rPr>
          <w:rFonts w:asciiTheme="minorHAnsi" w:hAnsiTheme="minorHAnsi" w:cstheme="minorHAnsi"/>
        </w:rPr>
        <w:t>What is your knowledge mobilization plan or tech transfer pathway to achieving the benefits you identified above?   What partnerships do you have with end-users?  P</w:t>
      </w:r>
      <w:r w:rsidRPr="00321C96">
        <w:rPr>
          <w:rFonts w:asciiTheme="minorHAnsi" w:eastAsia="Times New Roman" w:hAnsiTheme="minorHAnsi" w:cstheme="minorHAnsi"/>
        </w:rPr>
        <w:t xml:space="preserve">rovide realistic timelines for realizing impacts. </w:t>
      </w:r>
    </w:p>
    <w:p w14:paraId="73A76A1C" w14:textId="77777777" w:rsidR="00321C96" w:rsidRPr="00321C96" w:rsidRDefault="00321C96" w:rsidP="00321C96">
      <w:pPr>
        <w:spacing w:after="0" w:line="240" w:lineRule="auto"/>
        <w:rPr>
          <w:rFonts w:asciiTheme="minorHAnsi" w:eastAsia="Times New Roman" w:hAnsiTheme="minorHAnsi" w:cstheme="minorHAnsi"/>
        </w:rPr>
      </w:pPr>
    </w:p>
    <w:p w14:paraId="789EAA2E" w14:textId="77777777" w:rsidR="00321C96" w:rsidRPr="00321C96" w:rsidRDefault="00321C96" w:rsidP="00321C96">
      <w:pPr>
        <w:pStyle w:val="ListParagraph"/>
        <w:numPr>
          <w:ilvl w:val="0"/>
          <w:numId w:val="33"/>
        </w:numPr>
        <w:spacing w:after="0"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Identify potential users of the research results: Industry, Health providers, Government agencies, Academia </w:t>
      </w:r>
    </w:p>
    <w:p w14:paraId="79F3AA35" w14:textId="77777777" w:rsidR="00321C96" w:rsidRPr="00321C96" w:rsidRDefault="00321C96" w:rsidP="00321C96">
      <w:pPr>
        <w:pStyle w:val="ListParagraph"/>
        <w:numPr>
          <w:ilvl w:val="0"/>
          <w:numId w:val="33"/>
        </w:numPr>
        <w:spacing w:after="0" w:line="240" w:lineRule="auto"/>
        <w:rPr>
          <w:rFonts w:asciiTheme="minorHAnsi" w:eastAsiaTheme="minorHAnsi" w:hAnsiTheme="minorHAnsi" w:cstheme="minorHAnsi"/>
        </w:rPr>
      </w:pPr>
      <w:r w:rsidRPr="00321C96">
        <w:rPr>
          <w:rFonts w:asciiTheme="minorHAnsi" w:eastAsia="Times New Roman" w:hAnsiTheme="minorHAnsi" w:cstheme="minorHAnsi"/>
        </w:rPr>
        <w:t xml:space="preserve">What plans do you have to make your research accessible and usable by any of these groups? </w:t>
      </w:r>
      <w:r w:rsidRPr="00321C96">
        <w:rPr>
          <w:rFonts w:asciiTheme="minorHAnsi" w:hAnsiTheme="minorHAnsi" w:cstheme="minorHAnsi"/>
        </w:rPr>
        <w:t>Peer reviewed scientific articles should not be the main and only avenue for communication.  How will you disseminate information to end users who do not read or access scientific articles?</w:t>
      </w:r>
    </w:p>
    <w:p w14:paraId="13D5AB11" w14:textId="77777777" w:rsidR="00321C96" w:rsidRPr="00321C96" w:rsidRDefault="00321C96" w:rsidP="00321C96">
      <w:pPr>
        <w:pStyle w:val="ListParagraph"/>
        <w:numPr>
          <w:ilvl w:val="0"/>
          <w:numId w:val="33"/>
        </w:numPr>
        <w:spacing w:after="0" w:line="240" w:lineRule="auto"/>
        <w:rPr>
          <w:rFonts w:asciiTheme="minorHAnsi" w:eastAsia="Times New Roman" w:hAnsiTheme="minorHAnsi" w:cstheme="minorHAnsi"/>
        </w:rPr>
      </w:pPr>
      <w:r w:rsidRPr="00321C96">
        <w:rPr>
          <w:rFonts w:asciiTheme="minorHAnsi" w:eastAsia="Times New Roman" w:hAnsiTheme="minorHAnsi" w:cstheme="minorHAnsi"/>
        </w:rPr>
        <w:t xml:space="preserve">What is the expected timeline for your anticipated benefits to be realized? Be specific- </w:t>
      </w:r>
      <w:proofErr w:type="spellStart"/>
      <w:r w:rsidRPr="00321C96">
        <w:rPr>
          <w:rFonts w:asciiTheme="minorHAnsi" w:eastAsia="Times New Roman" w:hAnsiTheme="minorHAnsi" w:cstheme="minorHAnsi"/>
        </w:rPr>
        <w:t>ie</w:t>
      </w:r>
      <w:proofErr w:type="spellEnd"/>
      <w:r w:rsidRPr="00321C96">
        <w:rPr>
          <w:rFonts w:asciiTheme="minorHAnsi" w:eastAsia="Times New Roman" w:hAnsiTheme="minorHAnsi" w:cstheme="minorHAnsi"/>
        </w:rPr>
        <w:t xml:space="preserve">. 5-7 years </w:t>
      </w:r>
    </w:p>
    <w:p w14:paraId="07106FBD" w14:textId="0EFCBA6F" w:rsidR="00321C96" w:rsidRPr="00321C96" w:rsidRDefault="00321C96" w:rsidP="00321C96">
      <w:pPr>
        <w:pStyle w:val="ListParagraph"/>
        <w:numPr>
          <w:ilvl w:val="0"/>
          <w:numId w:val="33"/>
        </w:numPr>
        <w:spacing w:after="0" w:line="240" w:lineRule="auto"/>
        <w:rPr>
          <w:rFonts w:asciiTheme="minorHAnsi" w:eastAsia="Times New Roman" w:hAnsiTheme="minorHAnsi" w:cstheme="minorHAnsi"/>
        </w:rPr>
      </w:pPr>
      <w:r w:rsidRPr="00321C96">
        <w:rPr>
          <w:rFonts w:asciiTheme="minorHAnsi" w:eastAsia="Times New Roman" w:hAnsiTheme="minorHAnsi" w:cstheme="minorHAnsi"/>
        </w:rPr>
        <w:t>Mention and highlight any success you have had working with the KT Unit at UG/OMAFRA partnership and</w:t>
      </w:r>
      <w:r w:rsidR="0021023E">
        <w:rPr>
          <w:rFonts w:asciiTheme="minorHAnsi" w:eastAsia="Times New Roman" w:hAnsiTheme="minorHAnsi" w:cstheme="minorHAnsi"/>
        </w:rPr>
        <w:t>/</w:t>
      </w:r>
      <w:r w:rsidRPr="00321C96">
        <w:rPr>
          <w:rFonts w:asciiTheme="minorHAnsi" w:eastAsia="Times New Roman" w:hAnsiTheme="minorHAnsi" w:cstheme="minorHAnsi"/>
        </w:rPr>
        <w:t xml:space="preserve">or Research Innovation Office </w:t>
      </w:r>
      <w:r w:rsidR="0021023E">
        <w:rPr>
          <w:rFonts w:asciiTheme="minorHAnsi" w:eastAsia="Times New Roman" w:hAnsiTheme="minorHAnsi" w:cstheme="minorHAnsi"/>
        </w:rPr>
        <w:t xml:space="preserve">(RIO) </w:t>
      </w:r>
      <w:r w:rsidRPr="00321C96">
        <w:rPr>
          <w:rFonts w:asciiTheme="minorHAnsi" w:eastAsia="Times New Roman" w:hAnsiTheme="minorHAnsi" w:cstheme="minorHAnsi"/>
        </w:rPr>
        <w:t>to make your research applicable to other users.</w:t>
      </w:r>
    </w:p>
    <w:p w14:paraId="6776782E" w14:textId="77777777" w:rsidR="00321C96" w:rsidRPr="00321C96" w:rsidRDefault="00321C96" w:rsidP="00321C96">
      <w:pPr>
        <w:spacing w:after="0" w:line="240" w:lineRule="auto"/>
        <w:rPr>
          <w:rFonts w:asciiTheme="minorHAnsi" w:eastAsia="Times New Roman" w:hAnsiTheme="minorHAnsi" w:cstheme="minorHAnsi"/>
        </w:rPr>
      </w:pPr>
    </w:p>
    <w:p w14:paraId="2F01E2BC" w14:textId="598892D9" w:rsidR="00321C96" w:rsidRPr="00321C96" w:rsidRDefault="00321C96" w:rsidP="00321C96">
      <w:pPr>
        <w:spacing w:after="0" w:line="240" w:lineRule="auto"/>
        <w:rPr>
          <w:rFonts w:asciiTheme="minorHAnsi" w:eastAsia="Times New Roman" w:hAnsiTheme="minorHAnsi" w:cstheme="minorHAnsi"/>
        </w:rPr>
      </w:pPr>
      <w:r w:rsidRPr="00321C96">
        <w:rPr>
          <w:rFonts w:asciiTheme="minorHAnsi" w:eastAsia="Times New Roman" w:hAnsiTheme="minorHAnsi" w:cstheme="minorHAnsi"/>
        </w:rPr>
        <w:t>Mention and highlight any public engagements, work done with SPARK, press releases, etc., as examples of what may apply to your project in the future.</w:t>
      </w:r>
    </w:p>
    <w:p w14:paraId="43A62FE7" w14:textId="77777777" w:rsidR="00321C96" w:rsidRDefault="00321C96" w:rsidP="00321C96">
      <w:pPr>
        <w:spacing w:after="0" w:line="240" w:lineRule="auto"/>
        <w:rPr>
          <w:rFonts w:asciiTheme="minorHAnsi" w:hAnsiTheme="minorHAnsi" w:cstheme="minorHAnsi"/>
        </w:rPr>
      </w:pPr>
    </w:p>
    <w:p w14:paraId="7E3288AE" w14:textId="529AE7B9" w:rsidR="00321C96" w:rsidRDefault="00321C96" w:rsidP="00321C96">
      <w:pPr>
        <w:pStyle w:val="Heading1"/>
        <w:ind w:left="360" w:hanging="360"/>
        <w:rPr>
          <w:rFonts w:asciiTheme="minorHAnsi" w:hAnsiTheme="minorHAnsi" w:cstheme="minorHAnsi"/>
        </w:rPr>
      </w:pPr>
      <w:r w:rsidRPr="00321C96">
        <w:rPr>
          <w:rFonts w:asciiTheme="minorHAnsi" w:hAnsiTheme="minorHAnsi" w:cstheme="minorHAnsi"/>
        </w:rPr>
        <w:t>References</w:t>
      </w:r>
      <w:r w:rsidR="002B0E65">
        <w:rPr>
          <w:rFonts w:asciiTheme="minorHAnsi" w:hAnsiTheme="minorHAnsi" w:cstheme="minorHAnsi"/>
        </w:rPr>
        <w:t xml:space="preserve"> (included in total page count)</w:t>
      </w:r>
    </w:p>
    <w:p w14:paraId="3423D497" w14:textId="77777777" w:rsidR="00321C96" w:rsidRPr="00321C96" w:rsidRDefault="00321C96" w:rsidP="00321C96">
      <w:pPr>
        <w:rPr>
          <w:rStyle w:val="cf01"/>
          <w:rFonts w:asciiTheme="minorHAnsi" w:eastAsiaTheme="minorHAnsi" w:hAnsiTheme="minorHAnsi" w:cstheme="minorHAnsi"/>
          <w:sz w:val="24"/>
          <w:szCs w:val="24"/>
        </w:rPr>
      </w:pPr>
      <w:r w:rsidRPr="00321C96">
        <w:rPr>
          <w:rStyle w:val="cf01"/>
          <w:rFonts w:asciiTheme="minorHAnsi" w:hAnsiTheme="minorHAnsi" w:cstheme="minorHAnsi"/>
          <w:sz w:val="24"/>
          <w:szCs w:val="24"/>
        </w:rPr>
        <w:t xml:space="preserve">You can use an abridged format and smaller font, if needed. </w:t>
      </w:r>
    </w:p>
    <w:p w14:paraId="6592D93F" w14:textId="77777777" w:rsidR="00321C96" w:rsidRPr="00321C96" w:rsidRDefault="00321C96" w:rsidP="00321C96"/>
    <w:sectPr w:rsidR="00321C96" w:rsidRPr="00321C96" w:rsidSect="00AB22C5">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C5F0" w14:textId="77777777" w:rsidR="00146F49" w:rsidRDefault="00146F49" w:rsidP="00C66CF2">
      <w:pPr>
        <w:spacing w:after="0" w:line="240" w:lineRule="auto"/>
      </w:pPr>
      <w:r>
        <w:separator/>
      </w:r>
    </w:p>
  </w:endnote>
  <w:endnote w:type="continuationSeparator" w:id="0">
    <w:p w14:paraId="3FF49663" w14:textId="77777777" w:rsidR="00146F49" w:rsidRDefault="00146F49" w:rsidP="00C6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tiv Grotesk Light">
    <w:altName w:val="Calibri"/>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20D2" w14:textId="77777777" w:rsidR="00C0110E" w:rsidRDefault="00C01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868E" w14:textId="77777777" w:rsidR="00C0110E" w:rsidRDefault="00C01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31C0" w14:textId="77777777" w:rsidR="00C0110E" w:rsidRDefault="00C01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7DD9" w14:textId="77777777" w:rsidR="00146F49" w:rsidRDefault="00146F49" w:rsidP="00C66CF2">
      <w:pPr>
        <w:spacing w:after="0" w:line="240" w:lineRule="auto"/>
      </w:pPr>
      <w:r>
        <w:separator/>
      </w:r>
    </w:p>
  </w:footnote>
  <w:footnote w:type="continuationSeparator" w:id="0">
    <w:p w14:paraId="74F0B24D" w14:textId="77777777" w:rsidR="00146F49" w:rsidRDefault="00146F49" w:rsidP="00C66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2574" w14:textId="77777777" w:rsidR="00C0110E" w:rsidRDefault="00C0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59E2" w14:textId="788F4823" w:rsidR="0005395D" w:rsidRDefault="0005395D">
    <w:pPr>
      <w:pStyle w:val="Header"/>
      <w:rPr>
        <w:noProof/>
      </w:rPr>
    </w:pPr>
    <w:r>
      <w:rPr>
        <w:noProof/>
      </w:rPr>
      <w:t xml:space="preserve"> </w:t>
    </w:r>
    <w:r>
      <w:rPr>
        <w:noProof/>
      </w:rPr>
      <w:tab/>
    </w:r>
    <w:r>
      <w:rPr>
        <w:noProof/>
      </w:rPr>
      <w:tab/>
    </w:r>
  </w:p>
  <w:p w14:paraId="08D43C48" w14:textId="77777777" w:rsidR="0005395D" w:rsidRDefault="00053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4135" w14:textId="5DC03819" w:rsidR="004F4B39" w:rsidRDefault="004F4B39">
    <w:pPr>
      <w:pStyle w:val="Header"/>
    </w:pPr>
    <w:r>
      <w:rPr>
        <w:noProof/>
      </w:rPr>
      <w:drawing>
        <wp:inline distT="0" distB="0" distL="0" distR="0" wp14:anchorId="3235103E" wp14:editId="0600CBA6">
          <wp:extent cx="1403340" cy="348502"/>
          <wp:effectExtent l="0" t="0" r="6985" b="0"/>
          <wp:docPr id="7" name="Picture 7" descr="Logo for Canada Foundation for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for Canada Foundation for 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222" cy="368588"/>
                  </a:xfrm>
                  <a:prstGeom prst="rect">
                    <a:avLst/>
                  </a:prstGeom>
                  <a:noFill/>
                  <a:ln>
                    <a:noFill/>
                  </a:ln>
                </pic:spPr>
              </pic:pic>
            </a:graphicData>
          </a:graphic>
        </wp:inline>
      </w:drawing>
    </w:r>
    <w:r>
      <w:rPr>
        <w:noProof/>
      </w:rPr>
      <w:tab/>
    </w:r>
    <w:r>
      <w:rPr>
        <w:noProof/>
      </w:rPr>
      <w:drawing>
        <wp:inline distT="0" distB="0" distL="0" distR="0" wp14:anchorId="4250D878" wp14:editId="374F936A">
          <wp:extent cx="1381125" cy="490904"/>
          <wp:effectExtent l="0" t="0" r="0" b="4445"/>
          <wp:docPr id="8" name="Picture 8" descr="C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1758" cy="498238"/>
                  </a:xfrm>
                  <a:prstGeom prst="rect">
                    <a:avLst/>
                  </a:prstGeom>
                  <a:noFill/>
                  <a:ln>
                    <a:noFill/>
                  </a:ln>
                </pic:spPr>
              </pic:pic>
            </a:graphicData>
          </a:graphic>
        </wp:inline>
      </w:drawing>
    </w:r>
    <w:r>
      <w:rPr>
        <w:noProof/>
      </w:rPr>
      <w:tab/>
    </w:r>
    <w:r>
      <w:rPr>
        <w:noProof/>
      </w:rPr>
      <w:drawing>
        <wp:inline distT="0" distB="0" distL="0" distR="0" wp14:anchorId="709B9B9B" wp14:editId="5FC3E5FE">
          <wp:extent cx="1029192" cy="549275"/>
          <wp:effectExtent l="0" t="0" r="0" b="3175"/>
          <wp:docPr id="9" name="Picture 9" descr="University of Guelph Improv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Guelph Improve Lif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2027" cy="5507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0418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5E38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16281"/>
    <w:multiLevelType w:val="hybridMultilevel"/>
    <w:tmpl w:val="CC1040F0"/>
    <w:lvl w:ilvl="0" w:tplc="B28E9BF0">
      <w:start w:val="1"/>
      <w:numFmt w:val="decimal"/>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09CE624A"/>
    <w:multiLevelType w:val="multilevel"/>
    <w:tmpl w:val="09A66D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D71598B"/>
    <w:multiLevelType w:val="hybridMultilevel"/>
    <w:tmpl w:val="C0122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25608D"/>
    <w:multiLevelType w:val="hybridMultilevel"/>
    <w:tmpl w:val="7B141CB2"/>
    <w:lvl w:ilvl="0" w:tplc="37786588">
      <w:start w:val="5"/>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E3D7A"/>
    <w:multiLevelType w:val="multilevel"/>
    <w:tmpl w:val="7AE40CAE"/>
    <w:lvl w:ilvl="0">
      <w:start w:val="1"/>
      <w:numFmt w:val="decimal"/>
      <w:lvlText w:val="%1."/>
      <w:lvlJc w:val="left"/>
      <w:pPr>
        <w:ind w:left="360" w:hanging="360"/>
      </w:pPr>
      <w:rPr>
        <w:rFonts w:hint="default"/>
      </w:rPr>
    </w:lvl>
    <w:lvl w:ilvl="1">
      <w:start w:val="1"/>
      <w:numFmt w:val="decimal"/>
      <w:pStyle w:val="Heading2"/>
      <w:isLgl/>
      <w:lvlText w:val="%1.%2."/>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17A017C1"/>
    <w:multiLevelType w:val="hybridMultilevel"/>
    <w:tmpl w:val="F9967C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A7B1890"/>
    <w:multiLevelType w:val="hybridMultilevel"/>
    <w:tmpl w:val="29A89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0D64D9"/>
    <w:multiLevelType w:val="multilevel"/>
    <w:tmpl w:val="245092CA"/>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22526951"/>
    <w:multiLevelType w:val="multilevel"/>
    <w:tmpl w:val="4EFA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418D7"/>
    <w:multiLevelType w:val="multilevel"/>
    <w:tmpl w:val="94B2DA54"/>
    <w:lvl w:ilvl="0">
      <w:start w:val="4"/>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2" w15:restartNumberingAfterBreak="0">
    <w:nsid w:val="28073EC1"/>
    <w:multiLevelType w:val="multilevel"/>
    <w:tmpl w:val="6AEAFF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C1409D"/>
    <w:multiLevelType w:val="multilevel"/>
    <w:tmpl w:val="E6A0114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68A1844"/>
    <w:multiLevelType w:val="hybridMultilevel"/>
    <w:tmpl w:val="5E88E5B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44370"/>
    <w:multiLevelType w:val="hybridMultilevel"/>
    <w:tmpl w:val="C19A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3D8B"/>
    <w:multiLevelType w:val="hybridMultilevel"/>
    <w:tmpl w:val="CF22E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FE1A55"/>
    <w:multiLevelType w:val="multilevel"/>
    <w:tmpl w:val="E97025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7072DCF"/>
    <w:multiLevelType w:val="multilevel"/>
    <w:tmpl w:val="E6A0114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8FA4FD8"/>
    <w:multiLevelType w:val="multilevel"/>
    <w:tmpl w:val="94B2DA54"/>
    <w:lvl w:ilvl="0">
      <w:start w:val="4"/>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0" w15:restartNumberingAfterBreak="0">
    <w:nsid w:val="4BC208D7"/>
    <w:multiLevelType w:val="multilevel"/>
    <w:tmpl w:val="A6EE8E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CF0F3E"/>
    <w:multiLevelType w:val="hybridMultilevel"/>
    <w:tmpl w:val="33989A22"/>
    <w:lvl w:ilvl="0" w:tplc="0409000F">
      <w:start w:val="1"/>
      <w:numFmt w:val="decimal"/>
      <w:lvlText w:val="%1."/>
      <w:lvlJc w:val="left"/>
      <w:pPr>
        <w:ind w:left="720" w:hanging="360"/>
      </w:pPr>
      <w:rPr>
        <w:rFonts w:hint="default"/>
      </w:rPr>
    </w:lvl>
    <w:lvl w:ilvl="1" w:tplc="74EAC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6717C"/>
    <w:multiLevelType w:val="hybridMultilevel"/>
    <w:tmpl w:val="E6A01142"/>
    <w:lvl w:ilvl="0" w:tplc="0409000F">
      <w:start w:val="1"/>
      <w:numFmt w:val="decimal"/>
      <w:lvlText w:val="%1."/>
      <w:lvlJc w:val="left"/>
      <w:pPr>
        <w:ind w:left="720" w:hanging="360"/>
      </w:pPr>
      <w:rPr>
        <w:rFonts w:hint="default"/>
      </w:rPr>
    </w:lvl>
    <w:lvl w:ilvl="1" w:tplc="8536FB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831E1"/>
    <w:multiLevelType w:val="hybridMultilevel"/>
    <w:tmpl w:val="E9E228F8"/>
    <w:lvl w:ilvl="0" w:tplc="246210E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53D7B"/>
    <w:multiLevelType w:val="multilevel"/>
    <w:tmpl w:val="A4082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230BD1"/>
    <w:multiLevelType w:val="multilevel"/>
    <w:tmpl w:val="E6A0114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608068C"/>
    <w:multiLevelType w:val="multilevel"/>
    <w:tmpl w:val="E6A0114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6552140"/>
    <w:multiLevelType w:val="hybridMultilevel"/>
    <w:tmpl w:val="01940070"/>
    <w:lvl w:ilvl="0" w:tplc="2EB8CA90">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9EF3CF0"/>
    <w:multiLevelType w:val="multilevel"/>
    <w:tmpl w:val="5384521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AD24413"/>
    <w:multiLevelType w:val="hybridMultilevel"/>
    <w:tmpl w:val="A514875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A5F5ECE"/>
    <w:multiLevelType w:val="multilevel"/>
    <w:tmpl w:val="E6A0114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B4A122C"/>
    <w:multiLevelType w:val="multilevel"/>
    <w:tmpl w:val="9AC4D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840CA"/>
    <w:multiLevelType w:val="multilevel"/>
    <w:tmpl w:val="9BCA2AF4"/>
    <w:lvl w:ilvl="0">
      <w:start w:val="5"/>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num w:numId="1" w16cid:durableId="849098995">
    <w:abstractNumId w:val="7"/>
  </w:num>
  <w:num w:numId="2" w16cid:durableId="250969356">
    <w:abstractNumId w:val="21"/>
  </w:num>
  <w:num w:numId="3" w16cid:durableId="1072389544">
    <w:abstractNumId w:val="4"/>
  </w:num>
  <w:num w:numId="4" w16cid:durableId="1873689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4702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1556">
    <w:abstractNumId w:val="6"/>
  </w:num>
  <w:num w:numId="7" w16cid:durableId="1074933187">
    <w:abstractNumId w:val="9"/>
  </w:num>
  <w:num w:numId="8" w16cid:durableId="527989170">
    <w:abstractNumId w:val="12"/>
  </w:num>
  <w:num w:numId="9" w16cid:durableId="524952417">
    <w:abstractNumId w:val="20"/>
  </w:num>
  <w:num w:numId="10" w16cid:durableId="27341436">
    <w:abstractNumId w:val="3"/>
  </w:num>
  <w:num w:numId="11" w16cid:durableId="85005366">
    <w:abstractNumId w:val="32"/>
  </w:num>
  <w:num w:numId="12" w16cid:durableId="631134870">
    <w:abstractNumId w:val="5"/>
  </w:num>
  <w:num w:numId="13" w16cid:durableId="613099810">
    <w:abstractNumId w:val="17"/>
  </w:num>
  <w:num w:numId="14" w16cid:durableId="1047147092">
    <w:abstractNumId w:val="2"/>
  </w:num>
  <w:num w:numId="15" w16cid:durableId="2082436279">
    <w:abstractNumId w:val="15"/>
  </w:num>
  <w:num w:numId="16" w16cid:durableId="1539004908">
    <w:abstractNumId w:val="28"/>
  </w:num>
  <w:num w:numId="17" w16cid:durableId="337118224">
    <w:abstractNumId w:val="19"/>
  </w:num>
  <w:num w:numId="18" w16cid:durableId="191846468">
    <w:abstractNumId w:val="11"/>
  </w:num>
  <w:num w:numId="19" w16cid:durableId="409546302">
    <w:abstractNumId w:val="14"/>
  </w:num>
  <w:num w:numId="20" w16cid:durableId="159348045">
    <w:abstractNumId w:val="22"/>
  </w:num>
  <w:num w:numId="21" w16cid:durableId="1700004722">
    <w:abstractNumId w:val="26"/>
  </w:num>
  <w:num w:numId="22" w16cid:durableId="457459279">
    <w:abstractNumId w:val="18"/>
  </w:num>
  <w:num w:numId="23" w16cid:durableId="1788812715">
    <w:abstractNumId w:val="25"/>
  </w:num>
  <w:num w:numId="24" w16cid:durableId="1190677072">
    <w:abstractNumId w:val="13"/>
  </w:num>
  <w:num w:numId="25" w16cid:durableId="2059236942">
    <w:abstractNumId w:val="30"/>
  </w:num>
  <w:num w:numId="26" w16cid:durableId="1530410126">
    <w:abstractNumId w:val="6"/>
  </w:num>
  <w:num w:numId="27" w16cid:durableId="669990456">
    <w:abstractNumId w:val="27"/>
  </w:num>
  <w:num w:numId="28" w16cid:durableId="1190602560">
    <w:abstractNumId w:val="29"/>
  </w:num>
  <w:num w:numId="29" w16cid:durableId="1573927838">
    <w:abstractNumId w:val="23"/>
  </w:num>
  <w:num w:numId="30" w16cid:durableId="1815298480">
    <w:abstractNumId w:val="0"/>
  </w:num>
  <w:num w:numId="31" w16cid:durableId="1285307366">
    <w:abstractNumId w:val="1"/>
  </w:num>
  <w:num w:numId="32" w16cid:durableId="736821811">
    <w:abstractNumId w:val="10"/>
  </w:num>
  <w:num w:numId="33" w16cid:durableId="853616522">
    <w:abstractNumId w:val="16"/>
  </w:num>
  <w:num w:numId="34" w16cid:durableId="60952025">
    <w:abstractNumId w:val="24"/>
  </w:num>
  <w:num w:numId="35" w16cid:durableId="1862476921">
    <w:abstractNumId w:val="8"/>
  </w:num>
  <w:num w:numId="36" w16cid:durableId="1576352031">
    <w:abstractNumId w:val="8"/>
  </w:num>
  <w:num w:numId="37" w16cid:durableId="1630120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1E5"/>
    <w:rsid w:val="0005395D"/>
    <w:rsid w:val="00070B14"/>
    <w:rsid w:val="000A5FF7"/>
    <w:rsid w:val="00100D49"/>
    <w:rsid w:val="001058DF"/>
    <w:rsid w:val="00136F84"/>
    <w:rsid w:val="00146F49"/>
    <w:rsid w:val="001607B9"/>
    <w:rsid w:val="00165C93"/>
    <w:rsid w:val="001821E5"/>
    <w:rsid w:val="00196EE9"/>
    <w:rsid w:val="001C0A9F"/>
    <w:rsid w:val="001D6302"/>
    <w:rsid w:val="00201548"/>
    <w:rsid w:val="0021023E"/>
    <w:rsid w:val="00214A36"/>
    <w:rsid w:val="00247B1A"/>
    <w:rsid w:val="00251BA8"/>
    <w:rsid w:val="00271281"/>
    <w:rsid w:val="002B0E65"/>
    <w:rsid w:val="002D0E37"/>
    <w:rsid w:val="00312706"/>
    <w:rsid w:val="00321C96"/>
    <w:rsid w:val="00326FF7"/>
    <w:rsid w:val="003305EC"/>
    <w:rsid w:val="00340348"/>
    <w:rsid w:val="00350773"/>
    <w:rsid w:val="00374572"/>
    <w:rsid w:val="00383630"/>
    <w:rsid w:val="003C500C"/>
    <w:rsid w:val="003D439B"/>
    <w:rsid w:val="003F0DB9"/>
    <w:rsid w:val="004039ED"/>
    <w:rsid w:val="004134CD"/>
    <w:rsid w:val="00424D93"/>
    <w:rsid w:val="00456E09"/>
    <w:rsid w:val="0047602B"/>
    <w:rsid w:val="004A271F"/>
    <w:rsid w:val="004F4B39"/>
    <w:rsid w:val="00503481"/>
    <w:rsid w:val="00567609"/>
    <w:rsid w:val="0059581A"/>
    <w:rsid w:val="005D073B"/>
    <w:rsid w:val="006240D2"/>
    <w:rsid w:val="006D4680"/>
    <w:rsid w:val="00757E86"/>
    <w:rsid w:val="007631ED"/>
    <w:rsid w:val="007B669E"/>
    <w:rsid w:val="007C7CD8"/>
    <w:rsid w:val="008002B8"/>
    <w:rsid w:val="00806DB7"/>
    <w:rsid w:val="00833168"/>
    <w:rsid w:val="008B3B5E"/>
    <w:rsid w:val="00915406"/>
    <w:rsid w:val="00921464"/>
    <w:rsid w:val="00945D0F"/>
    <w:rsid w:val="009A2720"/>
    <w:rsid w:val="009E2A6B"/>
    <w:rsid w:val="00A16079"/>
    <w:rsid w:val="00A40E0F"/>
    <w:rsid w:val="00A45011"/>
    <w:rsid w:val="00A74408"/>
    <w:rsid w:val="00A82463"/>
    <w:rsid w:val="00AB22C5"/>
    <w:rsid w:val="00AF51A7"/>
    <w:rsid w:val="00BE1DF8"/>
    <w:rsid w:val="00BF0042"/>
    <w:rsid w:val="00BF15E6"/>
    <w:rsid w:val="00C0110E"/>
    <w:rsid w:val="00C0163B"/>
    <w:rsid w:val="00C66CF2"/>
    <w:rsid w:val="00C7575E"/>
    <w:rsid w:val="00CE7DE4"/>
    <w:rsid w:val="00CF103E"/>
    <w:rsid w:val="00D125F8"/>
    <w:rsid w:val="00D13A3E"/>
    <w:rsid w:val="00D34872"/>
    <w:rsid w:val="00D4504C"/>
    <w:rsid w:val="00D632A3"/>
    <w:rsid w:val="00D875EF"/>
    <w:rsid w:val="00DB46A7"/>
    <w:rsid w:val="00E36840"/>
    <w:rsid w:val="00E54E14"/>
    <w:rsid w:val="00E85E4E"/>
    <w:rsid w:val="00EC30F9"/>
    <w:rsid w:val="00EC738B"/>
    <w:rsid w:val="00EF7DDC"/>
    <w:rsid w:val="00F153B4"/>
    <w:rsid w:val="00F1766C"/>
    <w:rsid w:val="00F40E9D"/>
    <w:rsid w:val="00F85ABE"/>
    <w:rsid w:val="00F95410"/>
    <w:rsid w:val="00FA1195"/>
    <w:rsid w:val="00FA6085"/>
    <w:rsid w:val="00FB78DA"/>
    <w:rsid w:val="00FC711D"/>
    <w:rsid w:val="00FF1063"/>
    <w:rsid w:val="00FF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D919A"/>
  <w15:chartTrackingRefBased/>
  <w15:docId w15:val="{B0E304DE-1957-4D44-8772-F775E451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37"/>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2D0E37"/>
    <w:pPr>
      <w:spacing w:after="0"/>
      <w:ind w:left="270" w:hanging="270"/>
      <w:outlineLvl w:val="0"/>
    </w:pPr>
    <w:rPr>
      <w:b/>
      <w:u w:val="single"/>
    </w:rPr>
  </w:style>
  <w:style w:type="paragraph" w:styleId="Heading2">
    <w:name w:val="heading 2"/>
    <w:basedOn w:val="ListParagraph"/>
    <w:next w:val="Normal"/>
    <w:link w:val="Heading2Char"/>
    <w:uiPriority w:val="9"/>
    <w:unhideWhenUsed/>
    <w:qFormat/>
    <w:rsid w:val="00D34872"/>
    <w:pPr>
      <w:numPr>
        <w:ilvl w:val="1"/>
        <w:numId w:val="6"/>
      </w:numPr>
      <w:spacing w:after="0"/>
      <w:outlineLvl w:val="1"/>
    </w:pPr>
    <w:rPr>
      <w:b/>
    </w:rPr>
  </w:style>
  <w:style w:type="paragraph" w:styleId="Heading3">
    <w:name w:val="heading 3"/>
    <w:basedOn w:val="Normal"/>
    <w:next w:val="Normal"/>
    <w:link w:val="Heading3Char"/>
    <w:uiPriority w:val="9"/>
    <w:unhideWhenUsed/>
    <w:qFormat/>
    <w:rsid w:val="00A45011"/>
    <w:pPr>
      <w:keepNext/>
      <w:keepLines/>
      <w:spacing w:before="40" w:after="0"/>
      <w:outlineLvl w:val="2"/>
    </w:pPr>
    <w:rPr>
      <w:rFonts w:eastAsiaTheme="majorEastAsi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4872"/>
    <w:rPr>
      <w:rFonts w:ascii="Times New Roman" w:eastAsiaTheme="minorEastAsia" w:hAnsi="Times New Roman" w:cs="Times New Roman"/>
      <w:b/>
      <w:sz w:val="24"/>
      <w:szCs w:val="24"/>
    </w:rPr>
  </w:style>
  <w:style w:type="paragraph" w:styleId="ListParagraph">
    <w:name w:val="List Paragraph"/>
    <w:basedOn w:val="Normal"/>
    <w:uiPriority w:val="34"/>
    <w:qFormat/>
    <w:rsid w:val="001821E5"/>
    <w:pPr>
      <w:ind w:left="720"/>
      <w:contextualSpacing/>
    </w:pPr>
  </w:style>
  <w:style w:type="character" w:styleId="Hyperlink">
    <w:name w:val="Hyperlink"/>
    <w:basedOn w:val="DefaultParagraphFont"/>
    <w:uiPriority w:val="99"/>
    <w:unhideWhenUsed/>
    <w:rsid w:val="001821E5"/>
    <w:rPr>
      <w:color w:val="0563C1" w:themeColor="hyperlink"/>
      <w:u w:val="single"/>
    </w:rPr>
  </w:style>
  <w:style w:type="paragraph" w:customStyle="1" w:styleId="Default">
    <w:name w:val="Default"/>
    <w:rsid w:val="001821E5"/>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1821E5"/>
    <w:rPr>
      <w:sz w:val="16"/>
      <w:szCs w:val="16"/>
    </w:rPr>
  </w:style>
  <w:style w:type="paragraph" w:styleId="CommentText">
    <w:name w:val="annotation text"/>
    <w:basedOn w:val="Normal"/>
    <w:link w:val="CommentTextChar"/>
    <w:uiPriority w:val="99"/>
    <w:unhideWhenUsed/>
    <w:rsid w:val="001821E5"/>
    <w:pPr>
      <w:spacing w:line="240" w:lineRule="auto"/>
    </w:pPr>
    <w:rPr>
      <w:sz w:val="20"/>
      <w:szCs w:val="20"/>
    </w:rPr>
  </w:style>
  <w:style w:type="character" w:customStyle="1" w:styleId="CommentTextChar">
    <w:name w:val="Comment Text Char"/>
    <w:basedOn w:val="DefaultParagraphFont"/>
    <w:link w:val="CommentText"/>
    <w:uiPriority w:val="99"/>
    <w:rsid w:val="001821E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821E5"/>
    <w:rPr>
      <w:b/>
      <w:bCs/>
    </w:rPr>
  </w:style>
  <w:style w:type="character" w:customStyle="1" w:styleId="CommentSubjectChar">
    <w:name w:val="Comment Subject Char"/>
    <w:basedOn w:val="CommentTextChar"/>
    <w:link w:val="CommentSubject"/>
    <w:uiPriority w:val="99"/>
    <w:semiHidden/>
    <w:rsid w:val="001821E5"/>
    <w:rPr>
      <w:rFonts w:eastAsiaTheme="minorEastAsia"/>
      <w:b/>
      <w:bCs/>
      <w:sz w:val="20"/>
      <w:szCs w:val="20"/>
    </w:rPr>
  </w:style>
  <w:style w:type="paragraph" w:styleId="BalloonText">
    <w:name w:val="Balloon Text"/>
    <w:basedOn w:val="Normal"/>
    <w:link w:val="BalloonTextChar"/>
    <w:uiPriority w:val="99"/>
    <w:semiHidden/>
    <w:unhideWhenUsed/>
    <w:rsid w:val="00182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1E5"/>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2D0E37"/>
    <w:rPr>
      <w:rFonts w:ascii="Times New Roman" w:eastAsiaTheme="minorEastAsia" w:hAnsi="Times New Roman" w:cs="Times New Roman"/>
      <w:b/>
      <w:sz w:val="24"/>
      <w:szCs w:val="24"/>
      <w:u w:val="single"/>
    </w:rPr>
  </w:style>
  <w:style w:type="paragraph" w:styleId="Header">
    <w:name w:val="header"/>
    <w:basedOn w:val="Normal"/>
    <w:link w:val="HeaderChar"/>
    <w:uiPriority w:val="99"/>
    <w:unhideWhenUsed/>
    <w:rsid w:val="00C66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F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66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F2"/>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374572"/>
    <w:rPr>
      <w:color w:val="808080"/>
      <w:shd w:val="clear" w:color="auto" w:fill="E6E6E6"/>
    </w:rPr>
  </w:style>
  <w:style w:type="character" w:customStyle="1" w:styleId="Heading3Char">
    <w:name w:val="Heading 3 Char"/>
    <w:basedOn w:val="DefaultParagraphFont"/>
    <w:link w:val="Heading3"/>
    <w:uiPriority w:val="9"/>
    <w:rsid w:val="00A45011"/>
    <w:rPr>
      <w:rFonts w:ascii="Times New Roman" w:eastAsiaTheme="majorEastAsia" w:hAnsi="Times New Roman" w:cs="Times New Roman"/>
      <w:sz w:val="24"/>
      <w:szCs w:val="24"/>
      <w:u w:val="single"/>
    </w:rPr>
  </w:style>
  <w:style w:type="paragraph" w:styleId="Title">
    <w:name w:val="Title"/>
    <w:basedOn w:val="Normal"/>
    <w:next w:val="Normal"/>
    <w:link w:val="TitleChar"/>
    <w:uiPriority w:val="10"/>
    <w:qFormat/>
    <w:rsid w:val="00D348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872"/>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165C93"/>
    <w:pPr>
      <w:autoSpaceDE w:val="0"/>
      <w:autoSpaceDN w:val="0"/>
      <w:adjustRightInd w:val="0"/>
      <w:spacing w:after="0" w:line="240" w:lineRule="auto"/>
      <w:ind w:left="200"/>
    </w:pPr>
    <w:rPr>
      <w:rFonts w:ascii="Calibri" w:eastAsiaTheme="minorHAnsi" w:hAnsi="Calibri" w:cs="Calibri"/>
      <w:sz w:val="22"/>
      <w:szCs w:val="22"/>
    </w:rPr>
  </w:style>
  <w:style w:type="character" w:customStyle="1" w:styleId="BodyTextChar">
    <w:name w:val="Body Text Char"/>
    <w:basedOn w:val="DefaultParagraphFont"/>
    <w:link w:val="BodyText"/>
    <w:uiPriority w:val="1"/>
    <w:rsid w:val="00165C93"/>
    <w:rPr>
      <w:rFonts w:ascii="Calibri" w:hAnsi="Calibri" w:cs="Calibri"/>
    </w:rPr>
  </w:style>
  <w:style w:type="paragraph" w:customStyle="1" w:styleId="TableParagraph">
    <w:name w:val="Table Paragraph"/>
    <w:basedOn w:val="Normal"/>
    <w:uiPriority w:val="1"/>
    <w:qFormat/>
    <w:rsid w:val="00165C93"/>
    <w:pPr>
      <w:autoSpaceDE w:val="0"/>
      <w:autoSpaceDN w:val="0"/>
      <w:adjustRightInd w:val="0"/>
      <w:spacing w:after="0" w:line="240" w:lineRule="auto"/>
    </w:pPr>
    <w:rPr>
      <w:rFonts w:eastAsiaTheme="minorHAnsi"/>
    </w:rPr>
  </w:style>
  <w:style w:type="character" w:styleId="Emphasis">
    <w:name w:val="Emphasis"/>
    <w:basedOn w:val="DefaultParagraphFont"/>
    <w:uiPriority w:val="20"/>
    <w:qFormat/>
    <w:rsid w:val="00383630"/>
    <w:rPr>
      <w:i/>
      <w:iCs/>
    </w:rPr>
  </w:style>
  <w:style w:type="character" w:styleId="FollowedHyperlink">
    <w:name w:val="FollowedHyperlink"/>
    <w:basedOn w:val="DefaultParagraphFont"/>
    <w:uiPriority w:val="99"/>
    <w:semiHidden/>
    <w:unhideWhenUsed/>
    <w:rsid w:val="00326FF7"/>
    <w:rPr>
      <w:color w:val="954F72" w:themeColor="followedHyperlink"/>
      <w:u w:val="single"/>
    </w:rPr>
  </w:style>
  <w:style w:type="table" w:styleId="TableGrid">
    <w:name w:val="Table Grid"/>
    <w:basedOn w:val="TableNormal"/>
    <w:uiPriority w:val="39"/>
    <w:rsid w:val="0094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945D0F"/>
    <w:pPr>
      <w:widowControl/>
      <w:spacing w:line="201" w:lineRule="atLeast"/>
    </w:pPr>
    <w:rPr>
      <w:rFonts w:ascii="Aktiv Grotesk Light" w:eastAsiaTheme="minorHAnsi" w:hAnsi="Aktiv Grotesk Light" w:cstheme="minorBidi"/>
      <w:color w:val="auto"/>
    </w:rPr>
  </w:style>
  <w:style w:type="paragraph" w:styleId="Subtitle">
    <w:name w:val="Subtitle"/>
    <w:basedOn w:val="Normal"/>
    <w:next w:val="Normal"/>
    <w:link w:val="SubtitleChar"/>
    <w:uiPriority w:val="11"/>
    <w:qFormat/>
    <w:rsid w:val="009E2A6B"/>
    <w:pPr>
      <w:numPr>
        <w:ilvl w:val="1"/>
      </w:numPr>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E2A6B"/>
    <w:rPr>
      <w:rFonts w:eastAsiaTheme="minorEastAsia"/>
      <w:color w:val="5A5A5A" w:themeColor="text1" w:themeTint="A5"/>
      <w:spacing w:val="15"/>
    </w:rPr>
  </w:style>
  <w:style w:type="character" w:customStyle="1" w:styleId="cf01">
    <w:name w:val="cf01"/>
    <w:basedOn w:val="DefaultParagraphFont"/>
    <w:rsid w:val="00D632A3"/>
    <w:rPr>
      <w:rFonts w:ascii="Segoe UI" w:hAnsi="Segoe UI" w:cs="Segoe UI" w:hint="default"/>
      <w:sz w:val="18"/>
      <w:szCs w:val="18"/>
    </w:rPr>
  </w:style>
  <w:style w:type="paragraph" w:customStyle="1" w:styleId="pf1">
    <w:name w:val="pf1"/>
    <w:basedOn w:val="Normal"/>
    <w:rsid w:val="00214A36"/>
    <w:pPr>
      <w:spacing w:before="100" w:beforeAutospacing="1" w:after="100" w:afterAutospacing="1" w:line="240" w:lineRule="auto"/>
    </w:pPr>
    <w:rPr>
      <w:rFonts w:eastAsia="Times New Roman"/>
    </w:rPr>
  </w:style>
  <w:style w:type="paragraph" w:customStyle="1" w:styleId="pf0">
    <w:name w:val="pf0"/>
    <w:basedOn w:val="Normal"/>
    <w:rsid w:val="00214A36"/>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214A36"/>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4221">
      <w:bodyDiv w:val="1"/>
      <w:marLeft w:val="0"/>
      <w:marRight w:val="0"/>
      <w:marTop w:val="0"/>
      <w:marBottom w:val="0"/>
      <w:divBdr>
        <w:top w:val="none" w:sz="0" w:space="0" w:color="auto"/>
        <w:left w:val="none" w:sz="0" w:space="0" w:color="auto"/>
        <w:bottom w:val="none" w:sz="0" w:space="0" w:color="auto"/>
        <w:right w:val="none" w:sz="0" w:space="0" w:color="auto"/>
      </w:divBdr>
    </w:div>
    <w:div w:id="402726447">
      <w:bodyDiv w:val="1"/>
      <w:marLeft w:val="0"/>
      <w:marRight w:val="0"/>
      <w:marTop w:val="0"/>
      <w:marBottom w:val="0"/>
      <w:divBdr>
        <w:top w:val="none" w:sz="0" w:space="0" w:color="auto"/>
        <w:left w:val="none" w:sz="0" w:space="0" w:color="auto"/>
        <w:bottom w:val="none" w:sz="0" w:space="0" w:color="auto"/>
        <w:right w:val="none" w:sz="0" w:space="0" w:color="auto"/>
      </w:divBdr>
    </w:div>
    <w:div w:id="948195428">
      <w:bodyDiv w:val="1"/>
      <w:marLeft w:val="0"/>
      <w:marRight w:val="0"/>
      <w:marTop w:val="0"/>
      <w:marBottom w:val="0"/>
      <w:divBdr>
        <w:top w:val="none" w:sz="0" w:space="0" w:color="auto"/>
        <w:left w:val="none" w:sz="0" w:space="0" w:color="auto"/>
        <w:bottom w:val="none" w:sz="0" w:space="0" w:color="auto"/>
        <w:right w:val="none" w:sz="0" w:space="0" w:color="auto"/>
      </w:divBdr>
    </w:div>
    <w:div w:id="1468939177">
      <w:bodyDiv w:val="1"/>
      <w:marLeft w:val="0"/>
      <w:marRight w:val="0"/>
      <w:marTop w:val="0"/>
      <w:marBottom w:val="0"/>
      <w:divBdr>
        <w:top w:val="none" w:sz="0" w:space="0" w:color="auto"/>
        <w:left w:val="none" w:sz="0" w:space="0" w:color="auto"/>
        <w:bottom w:val="none" w:sz="0" w:space="0" w:color="auto"/>
        <w:right w:val="none" w:sz="0" w:space="0" w:color="auto"/>
      </w:divBdr>
    </w:div>
    <w:div w:id="1734769213">
      <w:bodyDiv w:val="1"/>
      <w:marLeft w:val="0"/>
      <w:marRight w:val="0"/>
      <w:marTop w:val="0"/>
      <w:marBottom w:val="0"/>
      <w:divBdr>
        <w:top w:val="none" w:sz="0" w:space="0" w:color="auto"/>
        <w:left w:val="none" w:sz="0" w:space="0" w:color="auto"/>
        <w:bottom w:val="none" w:sz="0" w:space="0" w:color="auto"/>
        <w:right w:val="none" w:sz="0" w:space="0" w:color="auto"/>
      </w:divBdr>
    </w:div>
    <w:div w:id="212438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search/document/crccerc-partnered-cfi-jelf-%E2%80%93-template" TargetMode="External"/><Relationship Id="rId13" Type="http://schemas.openxmlformats.org/officeDocument/2006/relationships/hyperlink" Target="mailto:stratprg@uoguelph.ca" TargetMode="External"/><Relationship Id="rId18" Type="http://schemas.openxmlformats.org/officeDocument/2006/relationships/hyperlink" Target="https://www.conferenceboard.c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m.gc.ca/eng/mandate-letters" TargetMode="External"/><Relationship Id="rId7" Type="http://schemas.openxmlformats.org/officeDocument/2006/relationships/endnotes" Target="endnotes.xml"/><Relationship Id="rId12" Type="http://schemas.openxmlformats.org/officeDocument/2006/relationships/hyperlink" Target="mailto:ailsakay@uoguelph.ca" TargetMode="External"/><Relationship Id="rId17" Type="http://schemas.openxmlformats.org/officeDocument/2006/relationships/hyperlink" Target="https://navigator.innovation.ca/en/hom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nnovation.ca/funded-projects" TargetMode="External"/><Relationship Id="rId20" Type="http://schemas.openxmlformats.org/officeDocument/2006/relationships/hyperlink" Target="https://www.ic.gc.ca/app/scr/app/cis/search-recherche?lang=e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novation.ca/sites/default/files/2022-02/CFI-CAMS-Getting-started-Researchers-2022.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oguelph.ca/research/for-researchers/funding/apply/CFI/JELF/sample-infrastructure-justifica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2.innovation.ca/sso/signIn.jsf?camsLanguage=en&amp;dswid=2800" TargetMode="External"/><Relationship Id="rId19" Type="http://schemas.openxmlformats.org/officeDocument/2006/relationships/hyperlink" Target="https://www.apcconline.com/index.php/research-trends" TargetMode="External"/><Relationship Id="rId4" Type="http://schemas.openxmlformats.org/officeDocument/2006/relationships/settings" Target="settings.xml"/><Relationship Id="rId9" Type="http://schemas.openxmlformats.org/officeDocument/2006/relationships/hyperlink" Target="https://www.innovation.ca/sites/default/files/2022-07/CFI-JELF-2021-Proposal-Partnership-Revised.pdf" TargetMode="External"/><Relationship Id="rId14" Type="http://schemas.openxmlformats.org/officeDocument/2006/relationships/hyperlink" Target="mailto:cfi.rfs@uoguelph.ca"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DC042-401F-423E-8927-61AF77EE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1168</Words>
  <Characters>11935</Characters>
  <Application>Microsoft Office Word</Application>
  <DocSecurity>0</DocSecurity>
  <Lines>385</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Fullwood</dc:creator>
  <cp:keywords/>
  <dc:description/>
  <cp:lastModifiedBy>Andrew Burke</cp:lastModifiedBy>
  <cp:revision>9</cp:revision>
  <dcterms:created xsi:type="dcterms:W3CDTF">2022-08-09T18:28:00Z</dcterms:created>
  <dcterms:modified xsi:type="dcterms:W3CDTF">2023-01-23T21:29:00Z</dcterms:modified>
</cp:coreProperties>
</file>